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95" w:rsidRPr="00595F3E" w:rsidRDefault="00CD3B95" w:rsidP="00CD3B95">
      <w:pPr>
        <w:spacing w:line="240" w:lineRule="auto"/>
        <w:jc w:val="center"/>
        <w:rPr>
          <w:rFonts w:ascii="Times New Roman" w:eastAsia="Times New Roman" w:hAnsi="Times New Roman" w:cs="Times New Roman"/>
          <w:b/>
          <w:sz w:val="28"/>
          <w:szCs w:val="28"/>
          <w:lang w:eastAsia="ru-RU"/>
        </w:rPr>
      </w:pPr>
      <w:r w:rsidRPr="00595F3E">
        <w:rPr>
          <w:rFonts w:ascii="Times New Roman" w:eastAsia="Times New Roman" w:hAnsi="Times New Roman" w:cs="Times New Roman"/>
          <w:b/>
          <w:sz w:val="28"/>
          <w:szCs w:val="28"/>
          <w:lang w:eastAsia="ru-RU"/>
        </w:rPr>
        <w:t>Объявление</w:t>
      </w:r>
    </w:p>
    <w:p w:rsidR="00CD3B95" w:rsidRPr="00595F3E" w:rsidRDefault="00CD3B95" w:rsidP="00CD3B95">
      <w:pPr>
        <w:spacing w:line="240" w:lineRule="auto"/>
        <w:jc w:val="center"/>
        <w:rPr>
          <w:rFonts w:ascii="Times New Roman" w:eastAsia="Times New Roman" w:hAnsi="Times New Roman" w:cs="Times New Roman"/>
          <w:b/>
          <w:sz w:val="28"/>
          <w:szCs w:val="28"/>
          <w:lang w:eastAsia="ru-RU"/>
        </w:rPr>
      </w:pPr>
      <w:r w:rsidRPr="00595F3E">
        <w:rPr>
          <w:rFonts w:ascii="Times New Roman" w:eastAsia="Times New Roman" w:hAnsi="Times New Roman" w:cs="Times New Roman"/>
          <w:b/>
          <w:sz w:val="28"/>
          <w:szCs w:val="28"/>
          <w:lang w:eastAsia="ru-RU"/>
        </w:rPr>
        <w:t xml:space="preserve">о проведении конкурса </w:t>
      </w:r>
      <w:r>
        <w:rPr>
          <w:rFonts w:ascii="Times New Roman" w:eastAsia="Times New Roman" w:hAnsi="Times New Roman" w:cs="Times New Roman"/>
          <w:b/>
          <w:bCs/>
          <w:sz w:val="28"/>
          <w:szCs w:val="28"/>
          <w:lang w:eastAsia="ru-RU"/>
        </w:rPr>
        <w:t xml:space="preserve">на </w:t>
      </w:r>
      <w:r w:rsidR="000966AB">
        <w:rPr>
          <w:rFonts w:ascii="Times New Roman" w:eastAsia="Times New Roman" w:hAnsi="Times New Roman" w:cs="Times New Roman"/>
          <w:b/>
          <w:bCs/>
          <w:sz w:val="28"/>
          <w:szCs w:val="28"/>
          <w:lang w:eastAsia="ru-RU"/>
        </w:rPr>
        <w:t xml:space="preserve">включение в кадровый резерв </w:t>
      </w:r>
      <w:r w:rsidR="00BE5CD9">
        <w:rPr>
          <w:rFonts w:ascii="Times New Roman" w:eastAsia="Times New Roman" w:hAnsi="Times New Roman" w:cs="Times New Roman"/>
          <w:b/>
          <w:sz w:val="28"/>
          <w:szCs w:val="28"/>
          <w:lang w:eastAsia="ru-RU"/>
        </w:rPr>
        <w:t>федеральной государственной гражданской службы</w:t>
      </w:r>
      <w:r w:rsidRPr="00595F3E">
        <w:rPr>
          <w:rFonts w:ascii="Times New Roman" w:eastAsia="Times New Roman" w:hAnsi="Times New Roman" w:cs="Times New Roman"/>
          <w:b/>
          <w:sz w:val="28"/>
          <w:szCs w:val="28"/>
          <w:lang w:eastAsia="ru-RU"/>
        </w:rPr>
        <w:t xml:space="preserve"> Забайкальского управления Федеральной службы по экологическому, технологическому и атомному надзору</w:t>
      </w:r>
    </w:p>
    <w:p w:rsidR="008E5232" w:rsidRPr="00A1782E" w:rsidRDefault="00CD3B95" w:rsidP="008E5232">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95F3E">
        <w:rPr>
          <w:rFonts w:ascii="Times New Roman" w:eastAsia="Times New Roman" w:hAnsi="Times New Roman" w:cs="Times New Roman"/>
          <w:sz w:val="28"/>
          <w:szCs w:val="28"/>
          <w:lang w:eastAsia="ru-RU"/>
        </w:rPr>
        <w:t>Забайкальское управление Федеральной службы по экологическому, технологическому и атомному надзору объявляе</w:t>
      </w:r>
      <w:r>
        <w:rPr>
          <w:rFonts w:ascii="Times New Roman" w:eastAsia="Times New Roman" w:hAnsi="Times New Roman" w:cs="Times New Roman"/>
          <w:sz w:val="28"/>
          <w:szCs w:val="28"/>
          <w:lang w:eastAsia="ru-RU"/>
        </w:rPr>
        <w:t>т конкурс</w:t>
      </w:r>
      <w:r w:rsidR="00A1782E">
        <w:rPr>
          <w:rFonts w:ascii="Times New Roman" w:eastAsia="Times New Roman" w:hAnsi="Times New Roman" w:cs="Times New Roman"/>
          <w:sz w:val="28"/>
          <w:szCs w:val="28"/>
          <w:lang w:eastAsia="ru-RU"/>
        </w:rPr>
        <w:t xml:space="preserve"> </w:t>
      </w:r>
      <w:r w:rsidR="000966AB">
        <w:rPr>
          <w:rFonts w:ascii="Times New Roman" w:eastAsia="Times New Roman" w:hAnsi="Times New Roman" w:cs="Times New Roman"/>
          <w:sz w:val="28"/>
          <w:szCs w:val="28"/>
          <w:lang w:eastAsia="ru-RU"/>
        </w:rPr>
        <w:t xml:space="preserve">на включение в кадровый резерв для замещения </w:t>
      </w:r>
      <w:r w:rsidR="00A1782E">
        <w:rPr>
          <w:rFonts w:ascii="Times New Roman" w:eastAsia="Times New Roman" w:hAnsi="Times New Roman" w:cs="Times New Roman"/>
          <w:sz w:val="28"/>
          <w:szCs w:val="28"/>
          <w:lang w:eastAsia="ru-RU"/>
        </w:rPr>
        <w:t>старшей группы должностей</w:t>
      </w:r>
      <w:r w:rsidR="000966AB">
        <w:rPr>
          <w:rFonts w:ascii="Times New Roman" w:eastAsia="Times New Roman" w:hAnsi="Times New Roman" w:cs="Times New Roman"/>
          <w:sz w:val="28"/>
          <w:szCs w:val="28"/>
          <w:lang w:eastAsia="ru-RU"/>
        </w:rPr>
        <w:t xml:space="preserve"> </w:t>
      </w:r>
      <w:r w:rsidR="00A1782E">
        <w:rPr>
          <w:rFonts w:ascii="Times New Roman" w:eastAsia="Times New Roman" w:hAnsi="Times New Roman" w:cs="Times New Roman"/>
          <w:sz w:val="28"/>
          <w:szCs w:val="28"/>
          <w:lang w:eastAsia="ru-RU"/>
        </w:rPr>
        <w:t xml:space="preserve">федеральной государственной гражданской службы категории «специалисты» Забайкальского отдела энергетического надзора и надзора за гидротехническими сооружениями. </w:t>
      </w:r>
    </w:p>
    <w:p w:rsidR="003E2F42" w:rsidRPr="000966AB" w:rsidRDefault="00861886" w:rsidP="000966A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BE5CD9" w:rsidRPr="00DD3E55">
        <w:rPr>
          <w:rFonts w:ascii="Times New Roman" w:eastAsia="Times New Roman" w:hAnsi="Times New Roman" w:cs="Times New Roman"/>
          <w:sz w:val="28"/>
          <w:szCs w:val="28"/>
          <w:lang w:eastAsia="ru-RU"/>
        </w:rPr>
        <w:t xml:space="preserve">К претенденту </w:t>
      </w:r>
      <w:r w:rsidR="00A1782E" w:rsidRPr="00A1782E">
        <w:rPr>
          <w:rFonts w:ascii="Times New Roman" w:eastAsia="Times New Roman" w:hAnsi="Times New Roman" w:cs="Times New Roman"/>
          <w:sz w:val="28"/>
          <w:szCs w:val="28"/>
          <w:lang w:eastAsia="ru-RU"/>
        </w:rPr>
        <w:t>на включение в кадровый резерв для замещения старшей группы должностей федеральной государственной гражданской службы категории «специалисты» Забайкальского отдела энергетического надзора и надзора за гидротехническими сооружениями</w:t>
      </w:r>
      <w:r w:rsidR="00A1782E">
        <w:rPr>
          <w:rFonts w:ascii="Times New Roman" w:eastAsia="Times New Roman" w:hAnsi="Times New Roman" w:cs="Times New Roman"/>
          <w:sz w:val="28"/>
          <w:szCs w:val="28"/>
          <w:lang w:eastAsia="ru-RU"/>
        </w:rPr>
        <w:t xml:space="preserve"> </w:t>
      </w:r>
      <w:r w:rsidR="00BE5CD9" w:rsidRPr="00BE5CD9">
        <w:rPr>
          <w:rFonts w:ascii="Times New Roman" w:eastAsia="Times New Roman" w:hAnsi="Times New Roman" w:cs="Times New Roman"/>
          <w:sz w:val="28"/>
          <w:szCs w:val="28"/>
          <w:lang w:eastAsia="ru-RU"/>
        </w:rPr>
        <w:t>предъявляются следующие квалификационные требования</w:t>
      </w:r>
      <w:r w:rsidR="00BE5CD9">
        <w:rPr>
          <w:rFonts w:ascii="Times New Roman" w:eastAsia="Times New Roman" w:hAnsi="Times New Roman" w:cs="Times New Roman"/>
          <w:sz w:val="28"/>
          <w:szCs w:val="28"/>
          <w:lang w:eastAsia="ru-RU"/>
        </w:rPr>
        <w:t>:</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2.2. Базовые квалификационные требования</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2.2.1. Гражданский служащий должен иметь высшее образование</w:t>
      </w:r>
      <w:r w:rsidR="00F741FB">
        <w:rPr>
          <w:rFonts w:ascii="Times New Roman" w:eastAsia="Times New Roman" w:hAnsi="Times New Roman" w:cs="Times New Roman"/>
          <w:color w:val="000001"/>
          <w:sz w:val="28"/>
          <w:szCs w:val="28"/>
          <w:lang w:eastAsia="ru-RU"/>
        </w:rPr>
        <w:t xml:space="preserve"> не ниже уровня бакалавриата</w:t>
      </w:r>
      <w:r w:rsidRPr="00A1782E">
        <w:rPr>
          <w:rFonts w:ascii="Times New Roman" w:eastAsia="Times New Roman" w:hAnsi="Times New Roman" w:cs="Times New Roman"/>
          <w:color w:val="000001"/>
          <w:sz w:val="28"/>
          <w:szCs w:val="28"/>
          <w:lang w:eastAsia="ru-RU"/>
        </w:rPr>
        <w:t>.</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1"/>
          <w:sz w:val="28"/>
          <w:szCs w:val="28"/>
          <w:lang w:eastAsia="ru-RU"/>
        </w:rPr>
        <w:t xml:space="preserve">2.2.2. Для должности старшего государственного инспектора </w:t>
      </w:r>
      <w:r w:rsidR="00F741FB">
        <w:rPr>
          <w:rFonts w:ascii="Times New Roman" w:eastAsia="Times New Roman" w:hAnsi="Times New Roman" w:cs="Times New Roman"/>
          <w:color w:val="000001"/>
          <w:sz w:val="28"/>
          <w:szCs w:val="28"/>
          <w:lang w:eastAsia="ru-RU"/>
        </w:rPr>
        <w:t xml:space="preserve">и государственного инспектора </w:t>
      </w:r>
      <w:r w:rsidRPr="00A1782E">
        <w:rPr>
          <w:rFonts w:ascii="Times New Roman" w:eastAsia="Times New Roman" w:hAnsi="Times New Roman" w:cs="Times New Roman"/>
          <w:sz w:val="28"/>
          <w:szCs w:val="28"/>
          <w:lang w:eastAsia="ru-RU"/>
        </w:rPr>
        <w:t xml:space="preserve">не предъявляются требования к стажу государственной гражданской службы или стажу работы по специальности, направлению подготовки, </w:t>
      </w:r>
      <w:proofErr w:type="gramStart"/>
      <w:r w:rsidRPr="00A1782E">
        <w:rPr>
          <w:rFonts w:ascii="Times New Roman" w:eastAsia="Times New Roman" w:hAnsi="Times New Roman" w:cs="Times New Roman"/>
          <w:sz w:val="28"/>
          <w:szCs w:val="28"/>
          <w:lang w:eastAsia="ru-RU"/>
        </w:rPr>
        <w:t>указанным</w:t>
      </w:r>
      <w:proofErr w:type="gramEnd"/>
      <w:r w:rsidRPr="00A1782E">
        <w:rPr>
          <w:rFonts w:ascii="Times New Roman" w:eastAsia="Times New Roman" w:hAnsi="Times New Roman" w:cs="Times New Roman"/>
          <w:sz w:val="28"/>
          <w:szCs w:val="28"/>
          <w:lang w:eastAsia="ru-RU"/>
        </w:rPr>
        <w:t xml:space="preserve"> в п. 2.3.1.</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2.2.3. Гражданский служащий, замещающий должность старшего государственного инспектора</w:t>
      </w:r>
      <w:r w:rsidR="00F741FB">
        <w:rPr>
          <w:rFonts w:ascii="Times New Roman" w:eastAsia="Times New Roman" w:hAnsi="Times New Roman" w:cs="Times New Roman"/>
          <w:color w:val="000001"/>
          <w:sz w:val="28"/>
          <w:szCs w:val="28"/>
          <w:lang w:eastAsia="ru-RU"/>
        </w:rPr>
        <w:t>, государственного инспектора</w:t>
      </w:r>
      <w:r w:rsidRPr="00A1782E">
        <w:rPr>
          <w:rFonts w:ascii="Times New Roman" w:eastAsia="Times New Roman" w:hAnsi="Times New Roman" w:cs="Times New Roman"/>
          <w:color w:val="000001"/>
          <w:sz w:val="28"/>
          <w:szCs w:val="28"/>
          <w:lang w:eastAsia="ru-RU"/>
        </w:rPr>
        <w:t xml:space="preserve"> Отдела должен обладать следующими базовыми знаниями и умениями:</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знание государственного языка Российской Федерации (русского языка);</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знание основ Конституции Российской Федерации, законодательства о государственной гражданской службе Российской Федерации, законодательства Российской Федерации о противодействии коррупции;</w:t>
      </w:r>
    </w:p>
    <w:p w:rsidR="00A1782E" w:rsidRPr="00A1782E" w:rsidRDefault="00A1782E" w:rsidP="00A1782E">
      <w:pPr>
        <w:spacing w:after="0" w:line="240" w:lineRule="auto"/>
        <w:ind w:firstLine="708"/>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знаниями и умениями в области информационно-коммуникационных технологий:</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знание основ информационной безопасности и защиты информации, включая:</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порядок работы со служебной информацией, служебной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меры по обеспечению безопасности информации при использовании общесистемного и прикладного программного обеспечения, требования к надежности паролей;</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lastRenderedPageBreak/>
        <w:t>порядок работы со служебной электронной почтой, а также правила использования личной электронной почты, служб "мгновенных" сообщений и социальных сетей, в том числе в части наличия дополнительных рисков и угроз, возникающих при использовании личных учетных записей на служебных средствах вычислительной техники (компьютерах);</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b/>
          <w:bCs/>
          <w:color w:val="000000"/>
          <w:sz w:val="28"/>
          <w:szCs w:val="28"/>
          <w:shd w:val="clear" w:color="auto" w:fill="FFFFFF"/>
          <w:lang w:eastAsia="ru-RU"/>
        </w:rPr>
        <w:t xml:space="preserve">основные признаки электронных сообщений, содержащих вредоносные </w:t>
      </w:r>
      <w:r w:rsidRPr="00A1782E">
        <w:rPr>
          <w:rFonts w:ascii="Times New Roman" w:eastAsia="Times New Roman" w:hAnsi="Times New Roman" w:cs="Times New Roman"/>
          <w:color w:val="000000"/>
          <w:sz w:val="28"/>
          <w:szCs w:val="28"/>
          <w:lang w:eastAsia="ru-RU"/>
        </w:rPr>
        <w:t>вложения или ссылки на вредоносные сайты в информационно телекоммуникационной сети "Интернет", включая "</w:t>
      </w:r>
      <w:proofErr w:type="spellStart"/>
      <w:r w:rsidRPr="00A1782E">
        <w:rPr>
          <w:rFonts w:ascii="Times New Roman" w:eastAsia="Times New Roman" w:hAnsi="Times New Roman" w:cs="Times New Roman"/>
          <w:color w:val="000000"/>
          <w:sz w:val="28"/>
          <w:szCs w:val="28"/>
          <w:lang w:eastAsia="ru-RU"/>
        </w:rPr>
        <w:t>фишинговые</w:t>
      </w:r>
      <w:proofErr w:type="spellEnd"/>
      <w:r w:rsidRPr="00A1782E">
        <w:rPr>
          <w:rFonts w:ascii="Times New Roman" w:eastAsia="Times New Roman" w:hAnsi="Times New Roman" w:cs="Times New Roman"/>
          <w:color w:val="000000"/>
          <w:sz w:val="28"/>
          <w:szCs w:val="28"/>
          <w:lang w:eastAsia="ru-RU"/>
        </w:rPr>
        <w:t xml:space="preserve">" письма и </w:t>
      </w:r>
      <w:proofErr w:type="gramStart"/>
      <w:r w:rsidRPr="00A1782E">
        <w:rPr>
          <w:rFonts w:ascii="Times New Roman" w:eastAsia="Times New Roman" w:hAnsi="Times New Roman" w:cs="Times New Roman"/>
          <w:color w:val="000000"/>
          <w:sz w:val="28"/>
          <w:szCs w:val="28"/>
          <w:lang w:eastAsia="ru-RU"/>
        </w:rPr>
        <w:t>спам-рассылки</w:t>
      </w:r>
      <w:proofErr w:type="gramEnd"/>
      <w:r w:rsidRPr="00A1782E">
        <w:rPr>
          <w:rFonts w:ascii="Times New Roman" w:eastAsia="Times New Roman" w:hAnsi="Times New Roman" w:cs="Times New Roman"/>
          <w:color w:val="000000"/>
          <w:sz w:val="28"/>
          <w:szCs w:val="28"/>
          <w:lang w:eastAsia="ru-RU"/>
        </w:rPr>
        <w:t>, умение корректно и своевременно реагировать на получение таких электронных сообщений;</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информационно-телекоммуникационных сетей общего пользования (включая сеть "Интернет"), в том числе с использованием мобильных устройств;</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правила и ограничения подключения внешних устройств (</w:t>
      </w:r>
      <w:proofErr w:type="spellStart"/>
      <w:r w:rsidRPr="00A1782E">
        <w:rPr>
          <w:rFonts w:ascii="Times New Roman" w:eastAsia="Times New Roman" w:hAnsi="Times New Roman" w:cs="Times New Roman"/>
          <w:color w:val="000000"/>
          <w:sz w:val="28"/>
          <w:szCs w:val="28"/>
          <w:lang w:eastAsia="ru-RU"/>
        </w:rPr>
        <w:t>фле</w:t>
      </w:r>
      <w:proofErr w:type="gramStart"/>
      <w:r w:rsidRPr="00A1782E">
        <w:rPr>
          <w:rFonts w:ascii="Times New Roman" w:eastAsia="Times New Roman" w:hAnsi="Times New Roman" w:cs="Times New Roman"/>
          <w:color w:val="000000"/>
          <w:sz w:val="28"/>
          <w:szCs w:val="28"/>
          <w:lang w:eastAsia="ru-RU"/>
        </w:rPr>
        <w:t>ш</w:t>
      </w:r>
      <w:proofErr w:type="spellEnd"/>
      <w:r w:rsidRPr="00A1782E">
        <w:rPr>
          <w:rFonts w:ascii="Times New Roman" w:eastAsia="Times New Roman" w:hAnsi="Times New Roman" w:cs="Times New Roman"/>
          <w:color w:val="000000"/>
          <w:sz w:val="28"/>
          <w:szCs w:val="28"/>
          <w:lang w:eastAsia="ru-RU"/>
        </w:rPr>
        <w:t>-</w:t>
      </w:r>
      <w:proofErr w:type="gramEnd"/>
      <w:r w:rsidRPr="00A1782E">
        <w:rPr>
          <w:rFonts w:ascii="Times New Roman" w:eastAsia="Times New Roman" w:hAnsi="Times New Roman" w:cs="Times New Roman"/>
          <w:color w:val="000000"/>
          <w:sz w:val="28"/>
          <w:szCs w:val="28"/>
          <w:lang w:eastAsia="ru-RU"/>
        </w:rPr>
        <w:t xml:space="preserve"> накопители, внешние жесткие диски), в особенности оборудованных приемо</w:t>
      </w:r>
      <w:r w:rsidRPr="00A1782E">
        <w:rPr>
          <w:rFonts w:ascii="Times New Roman" w:eastAsia="Times New Roman" w:hAnsi="Times New Roman" w:cs="Times New Roman"/>
          <w:color w:val="000000"/>
          <w:sz w:val="28"/>
          <w:szCs w:val="28"/>
          <w:lang w:eastAsia="ru-RU"/>
        </w:rPr>
        <w:softHyphen/>
        <w:t>передающей аппаратурой (мобильные телефоны, планшеты, модемы) к служебным средствам вычислительной техники (компьютерам).</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знание основных положений законодательства о персональных данных, включая понятие персональных данных, принципы и условия их обработки и меры по обеспечению безопасности персональных данных при их обработке в информационных системах.</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A1782E" w:rsidRPr="00A1782E" w:rsidRDefault="00A1782E" w:rsidP="00A1782E">
      <w:pPr>
        <w:spacing w:after="0" w:line="240" w:lineRule="auto"/>
        <w:ind w:firstLine="709"/>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 xml:space="preserve">Знание основных положений законодательства об электронной подписи, включая понятие и виды электронных подписей и условия признания электронных документов, подписанных электронной подписью, </w:t>
      </w:r>
      <w:proofErr w:type="gramStart"/>
      <w:r w:rsidRPr="00A1782E">
        <w:rPr>
          <w:rFonts w:ascii="Times New Roman" w:eastAsia="Times New Roman" w:hAnsi="Times New Roman" w:cs="Times New Roman"/>
          <w:color w:val="000000"/>
          <w:sz w:val="28"/>
          <w:szCs w:val="28"/>
          <w:lang w:eastAsia="ru-RU"/>
        </w:rPr>
        <w:t>равнозначными</w:t>
      </w:r>
      <w:proofErr w:type="gramEnd"/>
      <w:r w:rsidRPr="00A1782E">
        <w:rPr>
          <w:rFonts w:ascii="Times New Roman" w:eastAsia="Times New Roman" w:hAnsi="Times New Roman" w:cs="Times New Roman"/>
          <w:color w:val="000000"/>
          <w:sz w:val="28"/>
          <w:szCs w:val="28"/>
          <w:lang w:eastAsia="ru-RU"/>
        </w:rPr>
        <w:t xml:space="preserve"> документам на бумажном носителе, подписанным собственноручной подписью.</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2.2.4. Базовые умения.</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соблюдения этики делового общения;</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планирования и рационального использования рабочего времени;</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коммуникативные умения;</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совершенствования своего профессионального уровня;</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в области информационно-коммуникационных технологий:</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умение оперативно осуществлять поиск необходимой информации, в </w:t>
      </w:r>
      <w:proofErr w:type="spellStart"/>
      <w:r w:rsidRPr="00A1782E">
        <w:rPr>
          <w:rFonts w:ascii="Times New Roman" w:eastAsia="Times New Roman" w:hAnsi="Times New Roman" w:cs="Times New Roman"/>
          <w:sz w:val="28"/>
          <w:szCs w:val="28"/>
          <w:lang w:eastAsia="ru-RU"/>
        </w:rPr>
        <w:t>т.ч</w:t>
      </w:r>
      <w:proofErr w:type="spellEnd"/>
      <w:r w:rsidRPr="00A1782E">
        <w:rPr>
          <w:rFonts w:ascii="Times New Roman" w:eastAsia="Times New Roman" w:hAnsi="Times New Roman" w:cs="Times New Roman"/>
          <w:sz w:val="28"/>
          <w:szCs w:val="28"/>
          <w:lang w:eastAsia="ru-RU"/>
        </w:rPr>
        <w:t xml:space="preserve">. с использованием информационно-телекоммуникационной сети «Интернет»; </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умение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w:t>
      </w:r>
      <w:proofErr w:type="spellStart"/>
      <w:r w:rsidRPr="00A1782E">
        <w:rPr>
          <w:rFonts w:ascii="Times New Roman" w:eastAsia="Times New Roman" w:hAnsi="Times New Roman" w:cs="Times New Roman"/>
          <w:sz w:val="28"/>
          <w:szCs w:val="28"/>
          <w:lang w:val="en-US" w:eastAsia="ru-RU"/>
        </w:rPr>
        <w:t>pr</w:t>
      </w:r>
      <w:proofErr w:type="spellEnd"/>
      <w:proofErr w:type="gramStart"/>
      <w:r w:rsidRPr="00A1782E">
        <w:rPr>
          <w:rFonts w:ascii="Times New Roman" w:eastAsia="Times New Roman" w:hAnsi="Times New Roman" w:cs="Times New Roman"/>
          <w:sz w:val="28"/>
          <w:szCs w:val="28"/>
          <w:lang w:eastAsia="ru-RU"/>
        </w:rPr>
        <w:t>а</w:t>
      </w:r>
      <w:proofErr w:type="spellStart"/>
      <w:proofErr w:type="gramEnd"/>
      <w:r w:rsidRPr="00A1782E">
        <w:rPr>
          <w:rFonts w:ascii="Times New Roman" w:eastAsia="Times New Roman" w:hAnsi="Times New Roman" w:cs="Times New Roman"/>
          <w:sz w:val="28"/>
          <w:szCs w:val="28"/>
          <w:lang w:val="en-US" w:eastAsia="ru-RU"/>
        </w:rPr>
        <w:t>vo</w:t>
      </w:r>
      <w:proofErr w:type="spellEnd"/>
      <w:r w:rsidRPr="00A1782E">
        <w:rPr>
          <w:rFonts w:ascii="Times New Roman" w:eastAsia="Times New Roman" w:hAnsi="Times New Roman" w:cs="Times New Roman"/>
          <w:sz w:val="28"/>
          <w:szCs w:val="28"/>
          <w:lang w:eastAsia="ru-RU"/>
        </w:rPr>
        <w:t>.</w:t>
      </w:r>
      <w:proofErr w:type="spellStart"/>
      <w:r w:rsidRPr="00A1782E">
        <w:rPr>
          <w:rFonts w:ascii="Times New Roman" w:eastAsia="Times New Roman" w:hAnsi="Times New Roman" w:cs="Times New Roman"/>
          <w:sz w:val="28"/>
          <w:szCs w:val="28"/>
          <w:lang w:val="en-US" w:eastAsia="ru-RU"/>
        </w:rPr>
        <w:t>gov</w:t>
      </w:r>
      <w:proofErr w:type="spellEnd"/>
      <w:r w:rsidRPr="00A1782E">
        <w:rPr>
          <w:rFonts w:ascii="Times New Roman" w:eastAsia="Times New Roman" w:hAnsi="Times New Roman" w:cs="Times New Roman"/>
          <w:sz w:val="28"/>
          <w:szCs w:val="28"/>
          <w:lang w:eastAsia="ru-RU"/>
        </w:rPr>
        <w:t>.</w:t>
      </w:r>
      <w:proofErr w:type="spellStart"/>
      <w:r w:rsidRPr="00A1782E">
        <w:rPr>
          <w:rFonts w:ascii="Times New Roman" w:eastAsia="Times New Roman" w:hAnsi="Times New Roman" w:cs="Times New Roman"/>
          <w:sz w:val="28"/>
          <w:szCs w:val="28"/>
          <w:lang w:val="en-US" w:eastAsia="ru-RU"/>
        </w:rPr>
        <w:t>ru</w:t>
      </w:r>
      <w:proofErr w:type="spellEnd"/>
      <w:r w:rsidRPr="00A1782E">
        <w:rPr>
          <w:rFonts w:ascii="Times New Roman" w:eastAsia="Times New Roman" w:hAnsi="Times New Roman" w:cs="Times New Roman"/>
          <w:sz w:val="28"/>
          <w:szCs w:val="28"/>
          <w:lang w:eastAsia="ru-RU"/>
        </w:rPr>
        <w:t xml:space="preserve">); </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lastRenderedPageBreak/>
        <w:t xml:space="preserve">умение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 </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умение работать с текстовыми документами, электронными таблицами и презентациями, включая их создание, редактирование и форматирование, сохранение и печать; </w:t>
      </w:r>
    </w:p>
    <w:p w:rsidR="00A1782E" w:rsidRPr="00A1782E" w:rsidRDefault="00A1782E" w:rsidP="00A1782E">
      <w:pPr>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умение работать с общими сетевыми ресурсами (сетевыми дисками, папками).</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2.3.</w:t>
      </w:r>
      <w:r w:rsidRPr="00A1782E">
        <w:rPr>
          <w:rFonts w:ascii="Times New Roman" w:eastAsia="Times New Roman" w:hAnsi="Times New Roman" w:cs="Times New Roman"/>
          <w:b/>
          <w:color w:val="000001"/>
          <w:sz w:val="28"/>
          <w:szCs w:val="28"/>
          <w:lang w:eastAsia="ru-RU"/>
        </w:rPr>
        <w:t xml:space="preserve"> </w:t>
      </w:r>
      <w:r w:rsidRPr="00A1782E">
        <w:rPr>
          <w:rFonts w:ascii="Times New Roman" w:eastAsia="Times New Roman" w:hAnsi="Times New Roman" w:cs="Times New Roman"/>
          <w:color w:val="000001"/>
          <w:sz w:val="28"/>
          <w:szCs w:val="28"/>
          <w:lang w:eastAsia="ru-RU"/>
        </w:rPr>
        <w:t>Профессионально-функциональные квалификационные требования</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2.3.1. </w:t>
      </w:r>
      <w:proofErr w:type="gramStart"/>
      <w:r w:rsidRPr="00A1782E">
        <w:rPr>
          <w:rFonts w:ascii="Times New Roman" w:eastAsia="Times New Roman" w:hAnsi="Times New Roman" w:cs="Times New Roman"/>
          <w:color w:val="000001"/>
          <w:sz w:val="28"/>
          <w:szCs w:val="28"/>
          <w:lang w:eastAsia="ru-RU"/>
        </w:rPr>
        <w:t>Гражданский служащий, замещающий должность старш</w:t>
      </w:r>
      <w:r w:rsidR="00982F87">
        <w:rPr>
          <w:rFonts w:ascii="Times New Roman" w:eastAsia="Times New Roman" w:hAnsi="Times New Roman" w:cs="Times New Roman"/>
          <w:color w:val="000001"/>
          <w:sz w:val="28"/>
          <w:szCs w:val="28"/>
          <w:lang w:eastAsia="ru-RU"/>
        </w:rPr>
        <w:t>его государственного инспектора</w:t>
      </w:r>
      <w:r w:rsidR="00F741FB">
        <w:rPr>
          <w:rFonts w:ascii="Times New Roman" w:eastAsia="Times New Roman" w:hAnsi="Times New Roman" w:cs="Times New Roman"/>
          <w:color w:val="000001"/>
          <w:sz w:val="28"/>
          <w:szCs w:val="28"/>
          <w:lang w:eastAsia="ru-RU"/>
        </w:rPr>
        <w:t>, государственного инспектора</w:t>
      </w:r>
      <w:bookmarkStart w:id="0" w:name="_GoBack"/>
      <w:bookmarkEnd w:id="0"/>
      <w:r w:rsidRPr="00A1782E">
        <w:rPr>
          <w:rFonts w:ascii="Times New Roman" w:eastAsia="Times New Roman" w:hAnsi="Times New Roman" w:cs="Times New Roman"/>
          <w:color w:val="000001"/>
          <w:sz w:val="28"/>
          <w:szCs w:val="28"/>
          <w:lang w:eastAsia="ru-RU"/>
        </w:rPr>
        <w:t xml:space="preserve"> должен иметь высшее образование не ниже уровня бакалавриата по направлениям подготовки (специальностям) «</w:t>
      </w:r>
      <w:r w:rsidRPr="00A1782E">
        <w:rPr>
          <w:rFonts w:ascii="Times New Roman" w:eastAsia="Times New Roman" w:hAnsi="Times New Roman" w:cs="Times New Roman"/>
          <w:sz w:val="28"/>
          <w:szCs w:val="28"/>
          <w:lang w:eastAsia="ru-RU"/>
        </w:rPr>
        <w:t>Электроснабжение промышленных предприятий, городов и сельского хозяйства», «Тепловые электрические станции», «Электроподвижной состав», «Гидромелиорация», «Электроснабжение (железнодорожный транспорт)»,  «Промышленная теплоэнергетика», «Электрический транспорт железных дорог», «Инженерная защита окружающей среды», «</w:t>
      </w:r>
      <w:proofErr w:type="spellStart"/>
      <w:r w:rsidRPr="00A1782E">
        <w:rPr>
          <w:rFonts w:ascii="Times New Roman" w:eastAsia="Times New Roman" w:hAnsi="Times New Roman" w:cs="Times New Roman"/>
          <w:sz w:val="28"/>
          <w:szCs w:val="28"/>
          <w:lang w:eastAsia="ru-RU"/>
        </w:rPr>
        <w:t>Парогенераторостроение</w:t>
      </w:r>
      <w:proofErr w:type="spellEnd"/>
      <w:r w:rsidRPr="00A1782E">
        <w:rPr>
          <w:rFonts w:ascii="Times New Roman" w:eastAsia="Times New Roman" w:hAnsi="Times New Roman" w:cs="Times New Roman"/>
          <w:sz w:val="28"/>
          <w:szCs w:val="28"/>
          <w:lang w:eastAsia="ru-RU"/>
        </w:rPr>
        <w:t xml:space="preserve">», </w:t>
      </w:r>
      <w:r w:rsidRPr="00A1782E">
        <w:rPr>
          <w:rFonts w:ascii="Times New Roman" w:eastAsia="Times New Roman" w:hAnsi="Times New Roman" w:cs="Times New Roman"/>
          <w:color w:val="000001"/>
          <w:sz w:val="28"/>
          <w:szCs w:val="28"/>
          <w:lang w:eastAsia="ru-RU"/>
        </w:rPr>
        <w:t>«Электро- и теплоэнергетика», «Теплоэнергетика и теплотехника», «Электроэнергетика и электротехника», «Энергетическое машиностроение»</w:t>
      </w:r>
      <w:r w:rsidR="00F741FB">
        <w:rPr>
          <w:rFonts w:ascii="Times New Roman" w:eastAsia="Times New Roman" w:hAnsi="Times New Roman" w:cs="Times New Roman"/>
          <w:color w:val="000001"/>
          <w:sz w:val="28"/>
          <w:szCs w:val="28"/>
          <w:lang w:eastAsia="ru-RU"/>
        </w:rPr>
        <w:t>, «Юриспруденция</w:t>
      </w:r>
      <w:proofErr w:type="gramEnd"/>
      <w:r w:rsidR="00F741FB">
        <w:rPr>
          <w:rFonts w:ascii="Times New Roman" w:eastAsia="Times New Roman" w:hAnsi="Times New Roman" w:cs="Times New Roman"/>
          <w:color w:val="000001"/>
          <w:sz w:val="28"/>
          <w:szCs w:val="28"/>
          <w:lang w:eastAsia="ru-RU"/>
        </w:rPr>
        <w:t xml:space="preserve">» </w:t>
      </w:r>
      <w:r w:rsidRPr="00A1782E">
        <w:rPr>
          <w:rFonts w:ascii="Times New Roman" w:eastAsia="Times New Roman" w:hAnsi="Times New Roman" w:cs="Times New Roman"/>
          <w:color w:val="000001"/>
          <w:sz w:val="28"/>
          <w:szCs w:val="28"/>
          <w:lang w:eastAsia="ru-RU"/>
        </w:rPr>
        <w:t xml:space="preserve"> или иному направлению подготовки (специальности), для которого законодательством об образовании Российской Федерации установлено соответствие данному направлению подготовки (специальности), указанному в предыдущих перечнях профессий, специальностей и направлений подготовки.</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2.3.2. Гражданский служащий, замещающий должность старшего государственного инспектора</w:t>
      </w:r>
      <w:r w:rsidR="00F741FB">
        <w:rPr>
          <w:rFonts w:ascii="Times New Roman" w:eastAsia="Times New Roman" w:hAnsi="Times New Roman" w:cs="Times New Roman"/>
          <w:color w:val="000001"/>
          <w:sz w:val="28"/>
          <w:szCs w:val="28"/>
          <w:lang w:eastAsia="ru-RU"/>
        </w:rPr>
        <w:t>, государственного инспектора</w:t>
      </w:r>
      <w:r w:rsidRPr="00A1782E">
        <w:rPr>
          <w:rFonts w:ascii="Times New Roman" w:eastAsia="Times New Roman" w:hAnsi="Times New Roman" w:cs="Times New Roman"/>
          <w:color w:val="000001"/>
          <w:sz w:val="28"/>
          <w:szCs w:val="28"/>
          <w:lang w:eastAsia="ru-RU"/>
        </w:rPr>
        <w:t xml:space="preserve"> Отдела, должен обладать следующими профессиональными знаниями в области законодательства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Гражданский кодекс Российской Федерации от 30 ноября 1994 г. № 51-ФЗ (часть 1 и 2);</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Кодекс Российской Федерации об административных правонарушениях от 30 декабря 2001 г. № 195-ФЗ (глава 9);</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Градостроительный кодекс Российской Федерации от 29 декабря 2004 г. № 190-ФЗ;</w:t>
      </w:r>
    </w:p>
    <w:p w:rsidR="00A1782E" w:rsidRPr="00A1782E" w:rsidRDefault="00A1782E" w:rsidP="00A1782E">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1"/>
          <w:sz w:val="28"/>
          <w:szCs w:val="28"/>
          <w:lang w:eastAsia="ru-RU"/>
        </w:rPr>
      </w:pP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от 21 июля 1993 г. № 5485-1 «О государственной тайне»;</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от 21 декабря 1994 г. № 69-ФЗ «О пожарной безопасности»;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21 июля 1997 г. № 116-ФЗ «О промышленной безопасности опасных производственных объектов»;</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lastRenderedPageBreak/>
        <w:t>Федеральный закон Российской Федерации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27 декабря 2002 г. № 184-ФЗ «О техническом регулировании»;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 мая 2006 г. № 59-ФЗ «О порядке рассмотрения обращений граждан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6 марта 2006 г. № 35-ФЗ «О противодействии терроризму»;</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22 июля 2008 г. № 123-ФЗ «Технический регламент о требованиях пожарной безопасности»;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30 декабря  2009 г. № 384-ФЗ «Технический регламент о безопасности зданий и сооружений»;</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27 июля 2010 г. № 210-ФЗ «Об организации предоставления государственных и муниципальных услуг»;</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27 июля 2010 г. № 225-ФЗ «Об обязательном страховании гражданской ответственности владельца опасного объекта за причинение вреда в случае аварии на опасном объекте»;</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4 мая 2011 г. № 99-ФЗ «О лицензировании отдельных видов деятельности»;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26 марта 2003 г. № 35-ФЗ «Об электроэнергетике»;</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23 ноября 2009 г. № 261-ФЗ «Об энергосбережении и о повышении энергетической эффективности о внесении изменений в отдельные законодательные акты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Федеральный закон Российской Федерации от 27 июня 2010 г. № 190-ФЗ «О теплоснабжении»;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24 ноября 1998 г. № 1371 «О регистрации объектов в государственном реестре опасных производственных объектов»;</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постановление Правительства Российской Федерации от 10 марта </w:t>
      </w:r>
      <w:r w:rsidRPr="00A1782E">
        <w:rPr>
          <w:rFonts w:ascii="Times New Roman" w:eastAsia="Times New Roman" w:hAnsi="Times New Roman" w:cs="Times New Roman"/>
          <w:color w:val="000001"/>
          <w:sz w:val="28"/>
          <w:szCs w:val="28"/>
          <w:lang w:eastAsia="ru-RU"/>
        </w:rPr>
        <w:lastRenderedPageBreak/>
        <w:t xml:space="preserve">1999 г. № 263 «Об организации и осуществлении производственного </w:t>
      </w:r>
      <w:proofErr w:type="gramStart"/>
      <w:r w:rsidRPr="00A1782E">
        <w:rPr>
          <w:rFonts w:ascii="Times New Roman" w:eastAsia="Times New Roman" w:hAnsi="Times New Roman" w:cs="Times New Roman"/>
          <w:color w:val="000001"/>
          <w:sz w:val="28"/>
          <w:szCs w:val="28"/>
          <w:lang w:eastAsia="ru-RU"/>
        </w:rPr>
        <w:t>контроля за</w:t>
      </w:r>
      <w:proofErr w:type="gramEnd"/>
      <w:r w:rsidRPr="00A1782E">
        <w:rPr>
          <w:rFonts w:ascii="Times New Roman" w:eastAsia="Times New Roman" w:hAnsi="Times New Roman" w:cs="Times New Roman"/>
          <w:color w:val="000001"/>
          <w:sz w:val="28"/>
          <w:szCs w:val="28"/>
          <w:lang w:eastAsia="ru-RU"/>
        </w:rPr>
        <w:t xml:space="preserve"> соблюдением требований промышленной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30 июля 2004 г. № 401 «Положение о Федеральной службе по экологическому, технологическому и атомному надзору»;</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1 февраля 2006 г. № 54 «О государственном строительном надзоре в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05 мая 2012 г. № 455 «О режиме постоянного государственного надзора на опасных производственных объектах и гидротехнических сооружениях»;</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04 июля 2012 г. № 682 «О лицензировании деятельности по проведению экспертизы промышленной безопасности»;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15 ноября 2012 г. № 1170 «Об утверждении Положения о федеральном государственном надзоре в области промышленной безопасности»;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10 июня 2013 г. № 492 «О лицензировании эксплуатации взрывопожароопасных и химически опасных производственных объектов I, II и III классов опасности»;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25 декабря 2013 г. № 1244 «Об антитеррористической защищенности объектов (территорий)».</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proofErr w:type="gramStart"/>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w:t>
      </w:r>
      <w:proofErr w:type="gramEnd"/>
      <w:r w:rsidRPr="00A1782E">
        <w:rPr>
          <w:rFonts w:ascii="Times New Roman" w:eastAsia="Times New Roman" w:hAnsi="Times New Roman" w:cs="Times New Roman"/>
          <w:color w:val="000001"/>
          <w:sz w:val="28"/>
          <w:szCs w:val="28"/>
          <w:lang w:eastAsia="ru-RU"/>
        </w:rPr>
        <w:t xml:space="preserve">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w:t>
      </w:r>
      <w:r w:rsidRPr="00A1782E">
        <w:rPr>
          <w:rFonts w:ascii="Times New Roman" w:eastAsia="Times New Roman" w:hAnsi="Times New Roman" w:cs="Times New Roman"/>
          <w:color w:val="000001"/>
          <w:sz w:val="28"/>
          <w:szCs w:val="28"/>
          <w:lang w:eastAsia="ru-RU"/>
        </w:rPr>
        <w:lastRenderedPageBreak/>
        <w:t>лицам, к электрическим сетям»;</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27 декабря 2004 г. № 854 «Об утверждении Правил оперативно-диспетчерского управления в электроэнергетике»;</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постановление Правительства Российской Федерации от 31 августа 2006 г. </w:t>
      </w:r>
      <w:hyperlink r:id="rId6" w:history="1">
        <w:r w:rsidRPr="00A1782E">
          <w:rPr>
            <w:rFonts w:ascii="Times New Roman" w:eastAsia="Times New Roman" w:hAnsi="Times New Roman" w:cs="Times New Roman"/>
            <w:color w:val="000001"/>
            <w:sz w:val="28"/>
            <w:szCs w:val="28"/>
            <w:u w:val="single"/>
            <w:lang w:eastAsia="ru-RU"/>
          </w:rPr>
          <w:t>№ 530</w:t>
        </w:r>
      </w:hyperlink>
      <w:r w:rsidRPr="00A1782E">
        <w:rPr>
          <w:rFonts w:ascii="Times New Roman" w:eastAsia="Times New Roman" w:hAnsi="Times New Roman" w:cs="Times New Roman"/>
          <w:color w:val="000001"/>
          <w:sz w:val="28"/>
          <w:szCs w:val="28"/>
          <w:lang w:eastAsia="ru-RU"/>
        </w:rPr>
        <w:t xml:space="preserve"> «Об утверждении Правил функционирования розничных рынков электрической энергии в переходный период реформирования электроэнергетики»;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постановление Правительства Российской Федерации от 20 июля 2013 г. № 610 «О Федеральном государственном энергетическом надзоре»;</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технической эксплуатации электроустановок потребителей (приказ Минэнерго Российской Федерации от 13 января 2003 г. № 6, зарегистрировано в Минюсте Российской Федерации 22 января 2003 г. рег. № 4145);</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технической эксплуатации тепловых энергоустановок, (приказ Министерства энергетики Российской Федерации от 24 марта 2003 г.  № 115, зарегистрировано в Минюсте Российской Федерации 2 апреля 2003 г.  № 4358);</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технической эксплуатации электрических станций и сетей Российской Федерации (СО 153-34.20.501-2003), утвержденные приказом Минэнерго России от 19 июня 2003 г. № 229 (зарегистрирован Минюстом России 20 июня 2003 г. № 4799);</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оценки готовности к отопительному периоду (приказ Министерства энергетики Российской Федерации от 12 марта 2013 г.  № 103, зарегистрировано в Минюсте Российской Федерации 24 апреля 2013 г. № 28269);</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устройства электроустановок (издание 6.7);</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работы с персоналом в организациях электроэнергетики Российской Федерации, утвержденные приказом Минтопэнерго России от 19 февраля 2000 г. № 49 (зарегистрирован Минюстом России 16 марта 2000 г. № 2150);</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Правила по охране труда при эксплуатации электроустановок (приказ Министерства труда и социальной защиты Российской Федерации от  24 июля 2013 г. № 328н, зарегистрировано в Минюсте Российской Федерации 12 декабря 2014 г. рег. № 30593);</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Правила по охране труда при эксплуатации тепловых энергоустановок (приказ Министерства труда и социальной защиты </w:t>
      </w:r>
      <w:r w:rsidRPr="00A1782E">
        <w:rPr>
          <w:rFonts w:ascii="Times New Roman" w:eastAsia="Times New Roman" w:hAnsi="Times New Roman" w:cs="Times New Roman"/>
          <w:color w:val="000001"/>
          <w:sz w:val="28"/>
          <w:szCs w:val="28"/>
          <w:lang w:eastAsia="ru-RU"/>
        </w:rPr>
        <w:lastRenderedPageBreak/>
        <w:t>Российской Федерации от 17 августа 2015 г. № 551н, зарегистрировано в Минюсте Российской Федерации 5 октября 2015 г. рег. № 39138);</w:t>
      </w:r>
    </w:p>
    <w:p w:rsidR="00A1782E" w:rsidRPr="00A1782E" w:rsidRDefault="00A1782E" w:rsidP="00A1782E">
      <w:pPr>
        <w:widowControl w:val="0"/>
        <w:numPr>
          <w:ilvl w:val="0"/>
          <w:numId w:val="2"/>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Порядок организации работ по выдаче разрешений на допуск в эксплуатацию энергоустановок (с изменениями приказы Ростехнадзора от 7 апреля 2008 г. № 212, Минприроды России от 20 августа 2008 г. № 182) (зарегистрированы Минюстом России 28 апреля 2008 г. № 11597; 28 августа 2008 г., № 12197).</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2.3.3. Иные профессиональные знания гражданского служащего, замещающего должность старшего государственного инспектора</w:t>
      </w:r>
      <w:r w:rsidR="00F741FB">
        <w:rPr>
          <w:rFonts w:ascii="Times New Roman" w:eastAsia="Times New Roman" w:hAnsi="Times New Roman" w:cs="Times New Roman"/>
          <w:color w:val="000001"/>
          <w:sz w:val="28"/>
          <w:szCs w:val="28"/>
          <w:lang w:eastAsia="ru-RU"/>
        </w:rPr>
        <w:t>, государственного инспектора</w:t>
      </w:r>
      <w:r w:rsidRPr="00A1782E">
        <w:rPr>
          <w:rFonts w:ascii="Times New Roman" w:eastAsia="Times New Roman" w:hAnsi="Times New Roman" w:cs="Times New Roman"/>
          <w:color w:val="000001"/>
          <w:sz w:val="28"/>
          <w:szCs w:val="28"/>
          <w:lang w:eastAsia="ru-RU"/>
        </w:rPr>
        <w:t xml:space="preserve"> Отдела, должны включать: </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устройство и правила эксплуатации электроустановок, тепловых установок, электрических станций и сетей;</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требования безопасности при эксплуатации электроустановок, тепловых установок, электрических станций и сетей;</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общие требования промышленной безопасности в отношении опасных производственных объектов по видам деятельности;</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порядок организации соответствующих контрольно-надзорных мероприятий и оформления результатов контрольно-надзорной деятельности; </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порядок подготовки материалов и рассмотрения дел об административных правонарушениях в сфере промышленной безопасности и области энергетики;</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порядок привлечения к административной ответственности за нарушение требований промышленной безопасности на подведомственных опасных производственных объектах и объектах энергетики;</w:t>
      </w:r>
    </w:p>
    <w:p w:rsidR="00A1782E" w:rsidRPr="00A1782E" w:rsidRDefault="00A1782E" w:rsidP="00A1782E">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порядок проведения расследований несчастных случаев и аварий на опасных производственных объектах и объектах энергетики. </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2.3.4. Гражданский служащий, замещающий должность старшего государственного инспектора Отдела,  должен обладать профессиональными умениями:</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анализ и рассмотрение нарушений требований безопасности установленных нормативными документами в сфере энергетики, безопасности электротехнических и тепловых установок и сетей;</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проведение и оформление результатов мероприятий по выдаче разрешений на допуск к эксплуатации энергоустановок;</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анализировать причины возникновения инцидента на опасном производственном объекте или объекте энергетики, принимать меры по устранению указанных причин и профилактике подобных инцидентов;</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анализировать и прогнозировать риски аварий на опасных производственных объектах или объектах энергетики и связанных с такими авариями угроз;</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 xml:space="preserve">организовывать и проводить плановые и внеплановые контрольно-надзорные мероприятия в отношении юридических лиц и индивидуальных предпринимателей, и оформлять результаты контрольно-надзорной деятельности; </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lastRenderedPageBreak/>
        <w:t>подготавливать и рассматривать материалы дел об административных правонарушениях и применять меры административного воздействия;</w:t>
      </w:r>
    </w:p>
    <w:p w:rsidR="00A1782E" w:rsidRPr="00A1782E" w:rsidRDefault="00A1782E" w:rsidP="00A1782E">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проводить расследования причин аварий, несчастных случаев и оформлять результаты расследования причин аварий и несчастных случаев на опасных производственных объектах или объектах энергетики.</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2.3.5. Гражданский служащий, замещающий должность старшего государственного инспектора</w:t>
      </w:r>
      <w:r w:rsidR="00F741FB">
        <w:rPr>
          <w:rFonts w:ascii="Times New Roman" w:eastAsia="Times New Roman" w:hAnsi="Times New Roman" w:cs="Times New Roman"/>
          <w:color w:val="000001"/>
          <w:sz w:val="28"/>
          <w:szCs w:val="28"/>
          <w:lang w:eastAsia="ru-RU"/>
        </w:rPr>
        <w:t>, государственного инспектора</w:t>
      </w:r>
      <w:r w:rsidRPr="00A1782E">
        <w:rPr>
          <w:rFonts w:ascii="Times New Roman" w:eastAsia="Times New Roman" w:hAnsi="Times New Roman" w:cs="Times New Roman"/>
          <w:color w:val="000001"/>
          <w:sz w:val="28"/>
          <w:szCs w:val="28"/>
          <w:lang w:eastAsia="ru-RU"/>
        </w:rPr>
        <w:t xml:space="preserve"> Отдела, должен обладать следующими функциональными знаниями:</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принципы, методы, технологии и механизмы осуществления контроля (надзора);</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виды, назначение и технологии организации проверочных процедур;</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понятие единого реестра проверок, процедура его формирования;</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институт предварительной проверки жалобы и иной информации, поступившей в контрольно-надзорный орган;</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процедура организации проверки: порядок, этапы, инструменты проведения;</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ограничения при проведении проверочных процедур;</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меры, принимаемые по результатам проверки;</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плановые (рейдовые) осмотры;</w:t>
      </w:r>
    </w:p>
    <w:p w:rsidR="00A1782E" w:rsidRPr="00A1782E" w:rsidRDefault="00A1782E" w:rsidP="00A1782E">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основания проведения и особенности внеплановых проверок.</w:t>
      </w: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color w:val="000001"/>
          <w:sz w:val="28"/>
          <w:szCs w:val="28"/>
          <w:lang w:eastAsia="ru-RU"/>
        </w:rPr>
      </w:pPr>
      <w:r w:rsidRPr="00A1782E">
        <w:rPr>
          <w:rFonts w:ascii="Times New Roman" w:eastAsia="Times New Roman" w:hAnsi="Times New Roman" w:cs="Times New Roman"/>
          <w:color w:val="000001"/>
          <w:sz w:val="28"/>
          <w:szCs w:val="28"/>
          <w:lang w:eastAsia="ru-RU"/>
        </w:rPr>
        <w:t>2.3.6. Гражданский служащий, замещающий должность старшего государственного инспектора</w:t>
      </w:r>
      <w:r w:rsidR="00F741FB">
        <w:rPr>
          <w:rFonts w:ascii="Times New Roman" w:eastAsia="Times New Roman" w:hAnsi="Times New Roman" w:cs="Times New Roman"/>
          <w:color w:val="000001"/>
          <w:sz w:val="28"/>
          <w:szCs w:val="28"/>
          <w:lang w:eastAsia="ru-RU"/>
        </w:rPr>
        <w:t>, государственного инспектора</w:t>
      </w:r>
      <w:r w:rsidRPr="00A1782E">
        <w:rPr>
          <w:rFonts w:ascii="Times New Roman" w:eastAsia="Times New Roman" w:hAnsi="Times New Roman" w:cs="Times New Roman"/>
          <w:color w:val="000001"/>
          <w:sz w:val="28"/>
          <w:szCs w:val="28"/>
          <w:lang w:eastAsia="ru-RU"/>
        </w:rPr>
        <w:t xml:space="preserve"> Отдела, должен обладать следующими функциональными умениями:</w:t>
      </w:r>
    </w:p>
    <w:p w:rsidR="00A1782E" w:rsidRPr="00A1782E" w:rsidRDefault="00A1782E" w:rsidP="00A1782E">
      <w:pPr>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проведение плановых и внеплановых документарных (камеральных) проверок (обследований);</w:t>
      </w:r>
    </w:p>
    <w:p w:rsidR="00A1782E" w:rsidRPr="00A1782E" w:rsidRDefault="00A1782E" w:rsidP="00A1782E">
      <w:pPr>
        <w:numPr>
          <w:ilvl w:val="0"/>
          <w:numId w:val="6"/>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проведение плановых и внеплановых выездных проверок;</w:t>
      </w:r>
    </w:p>
    <w:p w:rsidR="00A1782E" w:rsidRPr="00A1782E" w:rsidRDefault="00A1782E" w:rsidP="00A1782E">
      <w:pPr>
        <w:numPr>
          <w:ilvl w:val="0"/>
          <w:numId w:val="6"/>
        </w:numPr>
        <w:tabs>
          <w:tab w:val="left" w:pos="709"/>
        </w:tabs>
        <w:spacing w:after="0" w:line="240" w:lineRule="auto"/>
        <w:ind w:left="0" w:firstLine="567"/>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формирование и ведение реестров, кадастров, регистров, перечней, каталогов, лицевых счетов для обеспечения контрольно-надзорных полномочий;</w:t>
      </w:r>
    </w:p>
    <w:p w:rsidR="00A1782E" w:rsidRPr="00A1782E" w:rsidRDefault="00A1782E" w:rsidP="00A1782E">
      <w:pPr>
        <w:numPr>
          <w:ilvl w:val="0"/>
          <w:numId w:val="6"/>
        </w:numPr>
        <w:spacing w:after="0" w:line="240" w:lineRule="auto"/>
        <w:ind w:left="0" w:firstLine="567"/>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осуществление контроля исполнения предписаний, решений и других распорядительных документов</w:t>
      </w:r>
    </w:p>
    <w:p w:rsidR="00F741FB" w:rsidRDefault="00F741FB"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A1782E">
        <w:rPr>
          <w:rFonts w:ascii="Times New Roman" w:eastAsia="Times New Roman" w:hAnsi="Times New Roman" w:cs="Times New Roman"/>
          <w:b/>
          <w:bCs/>
          <w:sz w:val="28"/>
          <w:szCs w:val="28"/>
          <w:lang w:val="en-US" w:eastAsia="ru-RU"/>
        </w:rPr>
        <w:t>III</w:t>
      </w:r>
      <w:r w:rsidRPr="00A1782E">
        <w:rPr>
          <w:rFonts w:ascii="Times New Roman" w:eastAsia="Times New Roman" w:hAnsi="Times New Roman" w:cs="Times New Roman"/>
          <w:b/>
          <w:bCs/>
          <w:sz w:val="28"/>
          <w:szCs w:val="28"/>
          <w:lang w:eastAsia="ru-RU"/>
        </w:rPr>
        <w:t>. Должностные обязанности</w:t>
      </w: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A1782E" w:rsidRPr="00A1782E" w:rsidRDefault="00A1782E" w:rsidP="00A178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3.1. </w:t>
      </w:r>
      <w:r w:rsidR="00F741FB">
        <w:rPr>
          <w:rFonts w:ascii="Times New Roman" w:eastAsia="Times New Roman" w:hAnsi="Times New Roman" w:cs="Times New Roman"/>
          <w:sz w:val="28"/>
          <w:szCs w:val="28"/>
          <w:lang w:eastAsia="ru-RU"/>
        </w:rPr>
        <w:t>Старший государственный инспектор, государственный инспектор О</w:t>
      </w:r>
      <w:r w:rsidRPr="00A1782E">
        <w:rPr>
          <w:rFonts w:ascii="Times New Roman" w:eastAsia="Times New Roman" w:hAnsi="Times New Roman" w:cs="Times New Roman"/>
          <w:sz w:val="28"/>
          <w:szCs w:val="28"/>
          <w:lang w:eastAsia="ru-RU"/>
        </w:rPr>
        <w:t>бязан:</w:t>
      </w:r>
    </w:p>
    <w:p w:rsidR="00A1782E" w:rsidRPr="00A1782E" w:rsidRDefault="00A1782E" w:rsidP="00A1782E">
      <w:pPr>
        <w:spacing w:after="0"/>
        <w:ind w:firstLine="709"/>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3.1.1. В соответствии со статьей 15 Федерального закона РФ от 27 июля 2004 г.        № 79-ФЗ «О государственной гражданской службе Российской Федерации»:</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w:t>
      </w:r>
      <w:r w:rsidRPr="00A1782E">
        <w:rPr>
          <w:rFonts w:ascii="Times New Roman" w:eastAsia="Times New Roman" w:hAnsi="Times New Roman" w:cs="Times New Roman"/>
          <w:color w:val="000000"/>
          <w:sz w:val="28"/>
          <w:szCs w:val="28"/>
          <w:lang w:eastAsia="ru-RU"/>
        </w:rPr>
        <w:lastRenderedPageBreak/>
        <w:t>нормативные правовые акты субъектов Российской Федерации и обеспечивать их исполнение;</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исполнять должностные обязанности в соответствии с должностным регламентом;</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соблюдать при исполнении должностных обязанностей права и законные интересы граждан и организаций;</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соблюдать служебный распорядок;</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поддерживать уровень квалификации, необходимый для надлежащего исполнения должностных обязанностей;</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беречь государственное имущество, в том числе предоставленное ему для исполнения должностных обязанностей;</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представлять в установленном порядке предусмотренные федеральным законом сведения о себе и членах своей семьи;</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от 27 июля 2004 г. № 79-ФЗ «О государственной гражданской службе Российской Федерации» и другими федеральными законами;</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сообщать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1782E" w:rsidRPr="00A1782E" w:rsidRDefault="00A1782E" w:rsidP="00A1782E">
      <w:pPr>
        <w:spacing w:after="0" w:line="322" w:lineRule="exact"/>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соблюдать общие принципы служебного поведения гражданских служащих, утвержденные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(далее - Указ Президента № 885).</w:t>
      </w:r>
    </w:p>
    <w:p w:rsidR="00A1782E" w:rsidRPr="00A1782E" w:rsidRDefault="00A1782E" w:rsidP="00A1782E">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3.1.2. Старший государственный инспектор</w:t>
      </w:r>
      <w:r w:rsidR="00F741FB">
        <w:rPr>
          <w:rFonts w:ascii="Times New Roman" w:eastAsia="Times New Roman" w:hAnsi="Times New Roman" w:cs="Times New Roman"/>
          <w:sz w:val="28"/>
          <w:szCs w:val="28"/>
          <w:lang w:eastAsia="ru-RU"/>
        </w:rPr>
        <w:t>, государственный инспектор</w:t>
      </w:r>
      <w:r w:rsidRPr="00A1782E">
        <w:rPr>
          <w:rFonts w:ascii="Times New Roman" w:eastAsia="Times New Roman" w:hAnsi="Times New Roman" w:cs="Times New Roman"/>
          <w:color w:val="000000"/>
          <w:sz w:val="28"/>
          <w:szCs w:val="28"/>
          <w:lang w:eastAsia="ru-RU"/>
        </w:rPr>
        <w:t xml:space="preserve"> Отдела обязан</w:t>
      </w:r>
      <w:r w:rsidRPr="00A1782E">
        <w:rPr>
          <w:rFonts w:ascii="Times New Roman" w:eastAsia="Times New Roman" w:hAnsi="Times New Roman" w:cs="Times New Roman"/>
          <w:sz w:val="28"/>
          <w:szCs w:val="28"/>
          <w:lang w:eastAsia="ru-RU"/>
        </w:rPr>
        <w:t>:</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Организовывать и проводить проверки соблюдения юридическими лицами, физическими лицами и индивидуальными предпринимателями требований законодательства Российской Федерации, нормативных </w:t>
      </w:r>
      <w:r w:rsidRPr="00A1782E">
        <w:rPr>
          <w:rFonts w:ascii="Times New Roman" w:eastAsia="Times New Roman" w:hAnsi="Times New Roman" w:cs="Times New Roman"/>
          <w:sz w:val="28"/>
          <w:szCs w:val="28"/>
          <w:lang w:eastAsia="ru-RU"/>
        </w:rPr>
        <w:lastRenderedPageBreak/>
        <w:t>правовых актов, норм и правил в установленной сфере деятельности.</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федеральный государственный энергетический контроль и надзор согласно требованиям Административных регламентов исполнения Федеральной службой по экологическому, технологическому и атомному надзору:</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r>
      <w:proofErr w:type="gramStart"/>
      <w:r w:rsidRPr="00A1782E">
        <w:rPr>
          <w:rFonts w:ascii="Times New Roman" w:eastAsia="Times New Roman" w:hAnsi="Times New Roman" w:cs="Times New Roman"/>
          <w:sz w:val="28"/>
          <w:szCs w:val="28"/>
          <w:lang w:eastAsia="ru-RU"/>
        </w:rPr>
        <w:t>- в пределах своей компетентности, за соблюдением субъектами электроэнергетики и потребителями электрической энергии требований надежности и безопасности в электроэнергетике, включая требования надежности и безопасности электрических установок и сетей, кроме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w:t>
      </w:r>
      <w:proofErr w:type="gramEnd"/>
      <w:r w:rsidRPr="00A1782E">
        <w:rPr>
          <w:rFonts w:ascii="Times New Roman" w:eastAsia="Times New Roman" w:hAnsi="Times New Roman" w:cs="Times New Roman"/>
          <w:sz w:val="28"/>
          <w:szCs w:val="28"/>
          <w:lang w:eastAsia="ru-RU"/>
        </w:rPr>
        <w:t>, и которые присоединены к одному источнику электроснабжения;</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за работой системы оперативно-диспетчерского управления в электроэнергетике;</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за выполнением поднадзорными организациями правил устройства электроустановок, правил технической эксплуатации электрических станций и электрических сетей, электроустановок потребителей, требований безопасности при их эксплуатации;</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за соблюдением в пределах компетенции Ростехнадзора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за соблюдением в пределах компетенции Ростехнадзора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оснащенности приборами учета используемых энергетических ресурсов;</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r>
      <w:proofErr w:type="gramStart"/>
      <w:r w:rsidRPr="00A1782E">
        <w:rPr>
          <w:rFonts w:ascii="Times New Roman" w:eastAsia="Times New Roman" w:hAnsi="Times New Roman" w:cs="Times New Roman"/>
          <w:sz w:val="28"/>
          <w:szCs w:val="28"/>
          <w:lang w:eastAsia="ru-RU"/>
        </w:rPr>
        <w:t>- 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w:t>
      </w:r>
      <w:proofErr w:type="gramEnd"/>
      <w:r w:rsidRPr="00A1782E">
        <w:rPr>
          <w:rFonts w:ascii="Times New Roman" w:eastAsia="Times New Roman" w:hAnsi="Times New Roman" w:cs="Times New Roman"/>
          <w:sz w:val="28"/>
          <w:szCs w:val="28"/>
          <w:lang w:eastAsia="ru-RU"/>
        </w:rPr>
        <w:t xml:space="preserve">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50 процентов акций или долей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lastRenderedPageBreak/>
        <w:tab/>
        <w:t>- за проведением обязательного энергетического обследования в установленный срок;</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за соблюдением требований законодательства Российской Федерации в иных видах (направлениях) деятельности, отнесенных к компетенции Ростехнадзора и закрепленных за Управлением организационно-распорядительными документами Ростехнадзора;</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в отношении источников тепловой энергии, функционирующих в режиме комбинированной выработки электрической и тепловой энергии;</w:t>
      </w:r>
    </w:p>
    <w:p w:rsidR="00A1782E" w:rsidRPr="00A1782E" w:rsidRDefault="00A1782E" w:rsidP="00A1782E">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ab/>
        <w:t xml:space="preserve">- за теплоснабжающими организациями и </w:t>
      </w:r>
      <w:proofErr w:type="spellStart"/>
      <w:r w:rsidRPr="00A1782E">
        <w:rPr>
          <w:rFonts w:ascii="Times New Roman" w:eastAsia="Times New Roman" w:hAnsi="Times New Roman" w:cs="Times New Roman"/>
          <w:sz w:val="28"/>
          <w:szCs w:val="28"/>
          <w:lang w:eastAsia="ru-RU"/>
        </w:rPr>
        <w:t>теплосетевыми</w:t>
      </w:r>
      <w:proofErr w:type="spellEnd"/>
      <w:r w:rsidRPr="00A1782E">
        <w:rPr>
          <w:rFonts w:ascii="Times New Roman" w:eastAsia="Times New Roman" w:hAnsi="Times New Roman" w:cs="Times New Roman"/>
          <w:sz w:val="28"/>
          <w:szCs w:val="28"/>
          <w:lang w:eastAsia="ru-RU"/>
        </w:rPr>
        <w:t xml:space="preserve"> организациями, </w:t>
      </w:r>
      <w:proofErr w:type="gramStart"/>
      <w:r w:rsidRPr="00A1782E">
        <w:rPr>
          <w:rFonts w:ascii="Times New Roman" w:eastAsia="Times New Roman" w:hAnsi="Times New Roman" w:cs="Times New Roman"/>
          <w:sz w:val="28"/>
          <w:szCs w:val="28"/>
          <w:lang w:eastAsia="ru-RU"/>
        </w:rPr>
        <w:t>направленный</w:t>
      </w:r>
      <w:proofErr w:type="gramEnd"/>
      <w:r w:rsidRPr="00A1782E">
        <w:rPr>
          <w:rFonts w:ascii="Times New Roman" w:eastAsia="Times New Roman" w:hAnsi="Times New Roman" w:cs="Times New Roman"/>
          <w:sz w:val="28"/>
          <w:szCs w:val="28"/>
          <w:lang w:eastAsia="ru-RU"/>
        </w:rPr>
        <w:t xml:space="preserve"> на предупреждение, выявление и пресечение нарушений требований безопасности в сфере теплоснабжения, установленных федеральным законодательством, техническими регламентами, правилами технической эксплуатации объектов теплоснабжения и </w:t>
      </w:r>
      <w:proofErr w:type="spellStart"/>
      <w:r w:rsidRPr="00A1782E">
        <w:rPr>
          <w:rFonts w:ascii="Times New Roman" w:eastAsia="Times New Roman" w:hAnsi="Times New Roman" w:cs="Times New Roman"/>
          <w:sz w:val="28"/>
          <w:szCs w:val="28"/>
          <w:lang w:eastAsia="ru-RU"/>
        </w:rPr>
        <w:t>теплопотребляющих</w:t>
      </w:r>
      <w:proofErr w:type="spellEnd"/>
      <w:r w:rsidRPr="00A1782E">
        <w:rPr>
          <w:rFonts w:ascii="Times New Roman" w:eastAsia="Times New Roman" w:hAnsi="Times New Roman" w:cs="Times New Roman"/>
          <w:sz w:val="28"/>
          <w:szCs w:val="28"/>
          <w:lang w:eastAsia="ru-RU"/>
        </w:rPr>
        <w:t xml:space="preserve"> установок</w:t>
      </w:r>
      <w:bookmarkStart w:id="1" w:name="P00F5"/>
      <w:bookmarkEnd w:id="1"/>
      <w:r w:rsidRPr="00A1782E">
        <w:rPr>
          <w:rFonts w:ascii="Times New Roman" w:eastAsia="Times New Roman" w:hAnsi="Times New Roman" w:cs="Times New Roman"/>
          <w:sz w:val="28"/>
          <w:szCs w:val="28"/>
          <w:lang w:eastAsia="ru-RU"/>
        </w:rPr>
        <w:t>;</w:t>
      </w:r>
    </w:p>
    <w:p w:rsidR="00A1782E" w:rsidRPr="00A1782E" w:rsidRDefault="00A1782E" w:rsidP="00A1782E">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за соответствием схем электро- и теплоснабжения потребителей требуемой категории надежности;</w:t>
      </w:r>
    </w:p>
    <w:p w:rsidR="00A1782E" w:rsidRPr="00A1782E" w:rsidRDefault="00A1782E" w:rsidP="00A1782E">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своевременностью, полнотой и качеством проведения юридическими лицами и индивидуальными предпринимателями энергетических испытаний и измерений энергоустановок, оборудования и сетей.</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обязательные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Принимать участие, в части федерального государственного строительного надзора, при строительстве, реконструкции  и капитальном ремонте объектов, осуществление федерального государственного строительного надзора в отношении которых отнесено к компетенции Ростехнадзора, за исключением объектов использования атомной энергии, в том числе ядерных установок, пунктов хранения ядерных материалов, хранения радиоактивных веществ, хранилищ радиоактивных отходов.</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proofErr w:type="gramStart"/>
      <w:r w:rsidRPr="00A1782E">
        <w:rPr>
          <w:rFonts w:ascii="Times New Roman" w:eastAsia="Times New Roman" w:hAnsi="Times New Roman" w:cs="Times New Roman"/>
          <w:sz w:val="28"/>
          <w:szCs w:val="28"/>
          <w:lang w:eastAsia="ru-RU"/>
        </w:rPr>
        <w:t>Осуществлять государственный строительный надзор на вновь построенных, реконструированных зданий и сооружений объектов энергетики, гидротехнических сооружений первого и второго классов, линий электропередачи и иных объектов электросетевого хозяйства напряжением 330 киловольт и более, тепловых электростанций мощностью 150 мегаватт и выше согласно требованиям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федерального государственного строительного надзора</w:t>
      </w:r>
      <w:proofErr w:type="gramEnd"/>
      <w:r w:rsidRPr="00A1782E">
        <w:rPr>
          <w:rFonts w:ascii="Times New Roman" w:eastAsia="Times New Roman" w:hAnsi="Times New Roman" w:cs="Times New Roman"/>
          <w:sz w:val="28"/>
          <w:szCs w:val="28"/>
          <w:lang w:eastAsia="ru-RU"/>
        </w:rPr>
        <w:t xml:space="preserve"> при строительстве, реконструкции объектов капитального строительства, указанных в пункте 5.1 статьи 6 Градостроительного кодекса Российской Федерации, за исключением тех объектов, в отношении которых осуществление государственного </w:t>
      </w:r>
      <w:r w:rsidRPr="00A1782E">
        <w:rPr>
          <w:rFonts w:ascii="Times New Roman" w:eastAsia="Times New Roman" w:hAnsi="Times New Roman" w:cs="Times New Roman"/>
          <w:sz w:val="28"/>
          <w:szCs w:val="28"/>
          <w:lang w:eastAsia="ru-RU"/>
        </w:rPr>
        <w:lastRenderedPageBreak/>
        <w:t>строительного надзора указами Президента Российской Федерации возложено на иные федеральные органы исполнительной власти, утвержденного приказом Ростехнадзора от 31 января 2013 года № 38.</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Организовывать планирование и проводить контрольно-надзорные мероприятия, осуществлять сбор и обобщение отчетных сведений, которые представляет в Управление.</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Принимать участие в подготовке предложений в части разработки и пересмотра нормативных правовых актов и иных правовых актов Ростехнадзора, проектов нормативно – правовых актов</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Участвовать в подготовке предложений по формированию государственных научно – технических и целевых программ в части работ по обеспечению безопасности поднадзорных объектов, в подготовке материалов для включения в предусмотренные решениями Правительства Российской Федерации государственные и национальные доклады, касающиеся состояния защиты населения, территорий, окружающей среды и обеспечения безопасности поднадзорных объектов.</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в установленном порядке допуск в эксплуатацию вновь вводимых и  реконструированных энергоустановок.</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согласование методик испытаний, выполнять осмотр и подготовку документов для регистрации испытательных установок и электролабораторий, выполняющих электрические измерения и испытания электрооборудования, электроустановок и средств защиты, используемых в электроустановках.</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Принимать участие в комиссиях по своевременному проведению технического освидетельствования </w:t>
      </w:r>
      <w:proofErr w:type="spellStart"/>
      <w:r w:rsidRPr="00A1782E">
        <w:rPr>
          <w:rFonts w:ascii="Times New Roman" w:eastAsia="Times New Roman" w:hAnsi="Times New Roman" w:cs="Times New Roman"/>
          <w:sz w:val="28"/>
          <w:szCs w:val="28"/>
          <w:lang w:eastAsia="ru-RU"/>
        </w:rPr>
        <w:t>энергооборудования</w:t>
      </w:r>
      <w:proofErr w:type="spellEnd"/>
      <w:r w:rsidRPr="00A1782E">
        <w:rPr>
          <w:rFonts w:ascii="Times New Roman" w:eastAsia="Times New Roman" w:hAnsi="Times New Roman" w:cs="Times New Roman"/>
          <w:sz w:val="28"/>
          <w:szCs w:val="28"/>
          <w:lang w:eastAsia="ru-RU"/>
        </w:rPr>
        <w:t xml:space="preserve"> и продления срока его эксплуатации.</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Принимать участие, в пределах своей компетенции в обеспечении защиты сведений, составляющих государственную тайну.</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Принимать участие в проведении работ по технической защите информации ограниченного доступа.</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проверку знаний руководителей, специалистов и персонала поднадзорных организаций.</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техническое расследование обстоятельств и причин аварий, инцидентов, контролирует осуществление учета поднадзорными организациями инцидентов в установленной сфере деятельности.</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proofErr w:type="gramStart"/>
      <w:r w:rsidRPr="00A1782E">
        <w:rPr>
          <w:rFonts w:ascii="Times New Roman" w:eastAsia="Times New Roman" w:hAnsi="Times New Roman" w:cs="Times New Roman"/>
          <w:sz w:val="28"/>
          <w:szCs w:val="28"/>
          <w:lang w:eastAsia="ru-RU"/>
        </w:rPr>
        <w:t xml:space="preserve">Осуществлять контроль и надзор за готовностью субъектов энергетики и муниципальных образований к отопительному периоду на основании протоколов заседаний Правительства Российской Федерации и поручений заместителя председателя Правительства Российской Федерации, а так же совместно с другими органами исполнительной власти проводит контроль за подготовкой </w:t>
      </w:r>
      <w:proofErr w:type="spellStart"/>
      <w:r w:rsidRPr="00A1782E">
        <w:rPr>
          <w:rFonts w:ascii="Times New Roman" w:eastAsia="Times New Roman" w:hAnsi="Times New Roman" w:cs="Times New Roman"/>
          <w:sz w:val="28"/>
          <w:szCs w:val="28"/>
          <w:lang w:eastAsia="ru-RU"/>
        </w:rPr>
        <w:t>энергоснабжающих</w:t>
      </w:r>
      <w:proofErr w:type="spellEnd"/>
      <w:r w:rsidRPr="00A1782E">
        <w:rPr>
          <w:rFonts w:ascii="Times New Roman" w:eastAsia="Times New Roman" w:hAnsi="Times New Roman" w:cs="Times New Roman"/>
          <w:sz w:val="28"/>
          <w:szCs w:val="28"/>
          <w:lang w:eastAsia="ru-RU"/>
        </w:rPr>
        <w:t xml:space="preserve"> организаций к работе в осенне-зимний период и его прохождение, накоплением запасов топлива на </w:t>
      </w:r>
      <w:proofErr w:type="spellStart"/>
      <w:r w:rsidRPr="00A1782E">
        <w:rPr>
          <w:rFonts w:ascii="Times New Roman" w:eastAsia="Times New Roman" w:hAnsi="Times New Roman" w:cs="Times New Roman"/>
          <w:sz w:val="28"/>
          <w:szCs w:val="28"/>
          <w:lang w:eastAsia="ru-RU"/>
        </w:rPr>
        <w:t>энергоисточниках</w:t>
      </w:r>
      <w:proofErr w:type="spellEnd"/>
      <w:r w:rsidRPr="00A1782E">
        <w:rPr>
          <w:rFonts w:ascii="Times New Roman" w:eastAsia="Times New Roman" w:hAnsi="Times New Roman" w:cs="Times New Roman"/>
          <w:sz w:val="28"/>
          <w:szCs w:val="28"/>
          <w:lang w:eastAsia="ru-RU"/>
        </w:rPr>
        <w:t>, обеспечивающих теплом и электроэнергией</w:t>
      </w:r>
      <w:proofErr w:type="gramEnd"/>
      <w:r w:rsidRPr="00A1782E">
        <w:rPr>
          <w:rFonts w:ascii="Times New Roman" w:eastAsia="Times New Roman" w:hAnsi="Times New Roman" w:cs="Times New Roman"/>
          <w:sz w:val="28"/>
          <w:szCs w:val="28"/>
          <w:lang w:eastAsia="ru-RU"/>
        </w:rPr>
        <w:t xml:space="preserve"> население и социально значимые объекты.</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lastRenderedPageBreak/>
        <w:t>Осуществлять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ходе деятельности Отдела.</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Осуществлять подготовку и представление в установленном порядке планов работы, информационных материалов, предложений, отчетов, предусмотренных руководящими документами Управления.</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Участвовать в установленном порядке:</w:t>
      </w:r>
    </w:p>
    <w:p w:rsidR="00A1782E" w:rsidRPr="00A1782E" w:rsidRDefault="00A1782E" w:rsidP="00A1782E">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в расследовании групповых, смертельных несчастных случаев, связанных с эксплуатацией электрических установок и электрических сетей, а также в работе комиссий по расследованию и учету технологических нарушений в работе электрических сетей, объектов энергетического хозяйства потребителей электрической энергии;</w:t>
      </w:r>
    </w:p>
    <w:p w:rsidR="00A1782E" w:rsidRPr="00A1782E" w:rsidRDefault="00A1782E" w:rsidP="00A1782E">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в организации и проведении совещаний, научно- технических мероприятий по вопросам государственного энергетического надзора.</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Обеспечивать ведение документации </w:t>
      </w:r>
      <w:proofErr w:type="gramStart"/>
      <w:r w:rsidRPr="00A1782E">
        <w:rPr>
          <w:rFonts w:ascii="Times New Roman" w:eastAsia="Times New Roman" w:hAnsi="Times New Roman" w:cs="Times New Roman"/>
          <w:sz w:val="28"/>
          <w:szCs w:val="28"/>
          <w:lang w:eastAsia="ru-RU"/>
        </w:rPr>
        <w:t>согласно</w:t>
      </w:r>
      <w:proofErr w:type="gramEnd"/>
      <w:r w:rsidRPr="00A1782E">
        <w:rPr>
          <w:rFonts w:ascii="Times New Roman" w:eastAsia="Times New Roman" w:hAnsi="Times New Roman" w:cs="Times New Roman"/>
          <w:sz w:val="28"/>
          <w:szCs w:val="28"/>
          <w:lang w:eastAsia="ru-RU"/>
        </w:rPr>
        <w:t xml:space="preserve"> руководящих документов (списков и дел предприятий, исходящих писем и документов, выданных актов предписаний, рабочих журналов и т.д.).</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Выполнять подготовку планов проверок (проведения мероприятий по контролю и надзору), контролирует их выполнение.</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Контролировать выполнение поднадзорными предприятиями мероприятий по антитеррористической защищенности.</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Участвовать в рассмотрении вопросов о наличии или отсутствии возможности технического присоединения сетевой организацией.</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proofErr w:type="gramStart"/>
      <w:r w:rsidRPr="00A1782E">
        <w:rPr>
          <w:rFonts w:ascii="Times New Roman" w:eastAsia="Times New Roman" w:hAnsi="Times New Roman" w:cs="Times New Roman"/>
          <w:sz w:val="28"/>
          <w:szCs w:val="28"/>
          <w:lang w:eastAsia="ru-RU"/>
        </w:rPr>
        <w:t>Осуществлять в установленном порядке согласование границ охранных зон в отношении объектов электросетевого хозяйства и контроль за соблюдением особых условий использования земельных участков, расположенных в границах охранных зон объектов электросетевого хозяйства Ростехнадзора согласно требованиям Административного регламента по исполнению Федеральной службой по экологическому, технологическому и атомному надзору государственной функции по контролю (надзору) за соблюдением особых условий использования земельных участков, расположенных в границах</w:t>
      </w:r>
      <w:proofErr w:type="gramEnd"/>
      <w:r w:rsidRPr="00A1782E">
        <w:rPr>
          <w:rFonts w:ascii="Times New Roman" w:eastAsia="Times New Roman" w:hAnsi="Times New Roman" w:cs="Times New Roman"/>
          <w:sz w:val="28"/>
          <w:szCs w:val="28"/>
          <w:lang w:eastAsia="ru-RU"/>
        </w:rPr>
        <w:t xml:space="preserve"> охранных зон объектов электросетевого хозяйства, утверждённого приказом Ростехнадзора от 2 ноября 2011 года № 624.</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Использовать в полном объеме права, предоставленные работникам Ростехнадзора, в том числе, в установленном порядке, по административному приостановлению деятельности подконтрольных предприятий, привлечению юридических и должностных лиц к административной ответственности.</w:t>
      </w:r>
    </w:p>
    <w:p w:rsidR="00A1782E" w:rsidRPr="00A1782E" w:rsidRDefault="00A1782E" w:rsidP="00A1782E">
      <w:pPr>
        <w:numPr>
          <w:ilvl w:val="0"/>
          <w:numId w:val="7"/>
        </w:numPr>
        <w:spacing w:after="0" w:line="240" w:lineRule="auto"/>
        <w:ind w:left="0" w:firstLine="426"/>
        <w:contextualSpacing/>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Осуществлять планирование работы и ведение отчетности в установленном порядке, подготовку проектов писем, приказов и распоряжений в пределах своей компетенции; взаимодействие с другими надзорными организациями, правоохранительными и исполнительными органами. Предоставлять на </w:t>
      </w:r>
      <w:r w:rsidRPr="00A1782E">
        <w:rPr>
          <w:rFonts w:ascii="Times New Roman" w:eastAsia="Times New Roman" w:hAnsi="Times New Roman" w:cs="Times New Roman"/>
          <w:color w:val="000001"/>
          <w:sz w:val="28"/>
          <w:szCs w:val="28"/>
          <w:lang w:eastAsia="ru-RU"/>
        </w:rPr>
        <w:t xml:space="preserve">рассмотрение и согласование: еженедельные, </w:t>
      </w:r>
      <w:r w:rsidRPr="00A1782E">
        <w:rPr>
          <w:rFonts w:ascii="Times New Roman" w:eastAsia="Times New Roman" w:hAnsi="Times New Roman" w:cs="Times New Roman"/>
          <w:color w:val="000001"/>
          <w:sz w:val="28"/>
          <w:szCs w:val="28"/>
          <w:lang w:eastAsia="ru-RU"/>
        </w:rPr>
        <w:lastRenderedPageBreak/>
        <w:t xml:space="preserve">ежемесячные планы работы, еженедельные и ежемесячные отчёты о выполнении данных планов. </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По поручению начальника отдела или руководства управления представлять интересы и права Ростехнадзора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 которых привлечен </w:t>
      </w:r>
      <w:proofErr w:type="spellStart"/>
      <w:r w:rsidRPr="00A1782E">
        <w:rPr>
          <w:rFonts w:ascii="Times New Roman" w:eastAsia="Times New Roman" w:hAnsi="Times New Roman" w:cs="Times New Roman"/>
          <w:sz w:val="28"/>
          <w:szCs w:val="28"/>
          <w:lang w:eastAsia="ru-RU"/>
        </w:rPr>
        <w:t>Ростехнадзор</w:t>
      </w:r>
      <w:proofErr w:type="spellEnd"/>
      <w:r w:rsidRPr="00A1782E">
        <w:rPr>
          <w:rFonts w:ascii="Times New Roman" w:eastAsia="Times New Roman" w:hAnsi="Times New Roman" w:cs="Times New Roman"/>
          <w:sz w:val="28"/>
          <w:szCs w:val="28"/>
          <w:lang w:eastAsia="ru-RU"/>
        </w:rPr>
        <w:t>.</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Обеспечивать осуществление </w:t>
      </w:r>
      <w:proofErr w:type="gramStart"/>
      <w:r w:rsidRPr="00A1782E">
        <w:rPr>
          <w:rFonts w:ascii="Times New Roman" w:eastAsia="Times New Roman" w:hAnsi="Times New Roman" w:cs="Times New Roman"/>
          <w:sz w:val="28"/>
          <w:szCs w:val="28"/>
          <w:lang w:eastAsia="ru-RU"/>
        </w:rPr>
        <w:t>контроля за</w:t>
      </w:r>
      <w:proofErr w:type="gramEnd"/>
      <w:r w:rsidRPr="00A1782E">
        <w:rPr>
          <w:rFonts w:ascii="Times New Roman" w:eastAsia="Times New Roman" w:hAnsi="Times New Roman" w:cs="Times New Roman"/>
          <w:sz w:val="28"/>
          <w:szCs w:val="28"/>
          <w:lang w:eastAsia="ru-RU"/>
        </w:rPr>
        <w:t xml:space="preserve"> эффективностью реализации (исполнения) инвестиционных проектов.</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Осуществлять внесение сведений о проведенных плановых и внеплановых проверках в автоматизированную систему «Единый реестр проверок» (АС «ЕРП») и в Комплексную систему информатизации Ростехнадзора полном объеме и в установленные сроки, в соответствие с приказом Ростехнадзора от 20.02.2016 № 133. </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proofErr w:type="gramStart"/>
      <w:r w:rsidRPr="00A1782E">
        <w:rPr>
          <w:rFonts w:ascii="Times New Roman" w:eastAsia="Times New Roman" w:hAnsi="Times New Roman" w:cs="Times New Roman"/>
          <w:sz w:val="28"/>
          <w:szCs w:val="28"/>
          <w:lang w:eastAsia="ru-RU"/>
        </w:rPr>
        <w:t>Осуществлять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 Правительства Российской Федерации.</w:t>
      </w:r>
      <w:proofErr w:type="gramEnd"/>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С целью реализации полномочий в установленной сфере деятельности старший государственный инспектор Отдела имеет право:</w:t>
      </w:r>
    </w:p>
    <w:p w:rsidR="00A1782E" w:rsidRPr="00A1782E" w:rsidRDefault="00A1782E" w:rsidP="00A1782E">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запрашивать и получать сведения, необходимые для принятия решений по вопросам, отнесенным к компетенции Отдела;</w:t>
      </w:r>
    </w:p>
    <w:p w:rsidR="00A1782E" w:rsidRPr="00A1782E" w:rsidRDefault="00A1782E" w:rsidP="00A1782E">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проводить в пределах компетенции Отдела необходимые расследования, организовывать проведение экспертиз, исследований, испытаний, анализов и оценок по вопросам осуществления надзора и контроля в установленной сфере деятельности.</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Принимать у</w:t>
      </w:r>
      <w:r w:rsidRPr="00A1782E">
        <w:rPr>
          <w:rFonts w:ascii="Times New Roman" w:eastAsia="Times New Roman" w:hAnsi="Times New Roman" w:cs="Times New Roman"/>
          <w:sz w:val="28"/>
          <w:szCs w:val="28"/>
          <w:lang w:eastAsia="ru-RU"/>
        </w:rPr>
        <w:t>частие в подготовке материалов для включения в предусмотренные решениями Правительства Российской Федерации государственные и национальные доклады, касающиеся состояния защиты населения, территорий, окружающей среды и обеспечения безопасности поднадзорных объектов.</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Участвовать в проведении анализа работы Отдела.</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 xml:space="preserve">Осуществлять </w:t>
      </w:r>
      <w:proofErr w:type="gramStart"/>
      <w:r w:rsidRPr="00A1782E">
        <w:rPr>
          <w:rFonts w:ascii="Times New Roman" w:eastAsia="Times New Roman" w:hAnsi="Times New Roman" w:cs="Times New Roman"/>
          <w:color w:val="000000"/>
          <w:sz w:val="28"/>
          <w:szCs w:val="28"/>
          <w:lang w:eastAsia="ru-RU"/>
        </w:rPr>
        <w:t>контроль за</w:t>
      </w:r>
      <w:proofErr w:type="gramEnd"/>
      <w:r w:rsidRPr="00A1782E">
        <w:rPr>
          <w:rFonts w:ascii="Times New Roman" w:eastAsia="Times New Roman" w:hAnsi="Times New Roman" w:cs="Times New Roman"/>
          <w:color w:val="000000"/>
          <w:sz w:val="28"/>
          <w:szCs w:val="28"/>
          <w:lang w:eastAsia="ru-RU"/>
        </w:rPr>
        <w:t xml:space="preserve"> готовностью организаций, эксплуатирующих объекты энергетики и гидротехнические сооружения к локализации и ликвидации аварий.</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 xml:space="preserve">Осуществлять </w:t>
      </w:r>
      <w:proofErr w:type="gramStart"/>
      <w:r w:rsidRPr="00A1782E">
        <w:rPr>
          <w:rFonts w:ascii="Times New Roman" w:eastAsia="Times New Roman" w:hAnsi="Times New Roman" w:cs="Times New Roman"/>
          <w:color w:val="000000"/>
          <w:sz w:val="28"/>
          <w:szCs w:val="28"/>
          <w:lang w:eastAsia="ru-RU"/>
        </w:rPr>
        <w:t>контроль за</w:t>
      </w:r>
      <w:proofErr w:type="gramEnd"/>
      <w:r w:rsidRPr="00A1782E">
        <w:rPr>
          <w:rFonts w:ascii="Times New Roman" w:eastAsia="Times New Roman" w:hAnsi="Times New Roman" w:cs="Times New Roman"/>
          <w:color w:val="000000"/>
          <w:sz w:val="28"/>
          <w:szCs w:val="28"/>
          <w:lang w:eastAsia="ru-RU"/>
        </w:rPr>
        <w:t xml:space="preserve"> принятием мер в пределах своей компетенции, в предупреждении, выявлении и пресечении террористической деятельности.</w:t>
      </w:r>
    </w:p>
    <w:p w:rsidR="00A1782E" w:rsidRPr="00A1782E" w:rsidRDefault="00A1782E" w:rsidP="00A1782E">
      <w:pPr>
        <w:numPr>
          <w:ilvl w:val="0"/>
          <w:numId w:val="7"/>
        </w:numPr>
        <w:spacing w:after="0" w:line="240" w:lineRule="auto"/>
        <w:ind w:left="0" w:firstLine="426"/>
        <w:contextualSpacing/>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Участвовать в проверке готовности поднадзорных организаций к работе в грозовой период и готовности предприятий к весенним паводкам, летним половодьям.</w:t>
      </w:r>
    </w:p>
    <w:p w:rsidR="00A1782E" w:rsidRPr="00A1782E" w:rsidRDefault="00A1782E" w:rsidP="00A1782E">
      <w:pPr>
        <w:numPr>
          <w:ilvl w:val="0"/>
          <w:numId w:val="7"/>
        </w:numPr>
        <w:spacing w:after="0" w:line="240" w:lineRule="auto"/>
        <w:ind w:left="0" w:firstLine="426"/>
        <w:contextualSpacing/>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Обеспечивать своевременное рассмотрение и анализ информации, поступающей от других отделов Управления, связанной с направлениями деятельности отдела, принимает на ее основе соответствующие решения и меры.</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lastRenderedPageBreak/>
        <w:t xml:space="preserve">Организовывать </w:t>
      </w:r>
      <w:proofErr w:type="gramStart"/>
      <w:r w:rsidRPr="00A1782E">
        <w:rPr>
          <w:rFonts w:ascii="Times New Roman" w:eastAsia="Times New Roman" w:hAnsi="Times New Roman" w:cs="Times New Roman"/>
          <w:color w:val="000000"/>
          <w:sz w:val="28"/>
          <w:szCs w:val="28"/>
          <w:lang w:eastAsia="ru-RU"/>
        </w:rPr>
        <w:t>контроль за</w:t>
      </w:r>
      <w:proofErr w:type="gramEnd"/>
      <w:r w:rsidRPr="00A1782E">
        <w:rPr>
          <w:rFonts w:ascii="Times New Roman" w:eastAsia="Times New Roman" w:hAnsi="Times New Roman" w:cs="Times New Roman"/>
          <w:color w:val="000000"/>
          <w:sz w:val="28"/>
          <w:szCs w:val="28"/>
          <w:lang w:eastAsia="ru-RU"/>
        </w:rPr>
        <w:t xml:space="preserve"> обеспечением надежности и безопасности работы оборудования, зданий, сооружений, систем управления, коммуникаций, обновлением основных производственных фондов путём технического перевооружения и реконструкции электростанций и сетей, модернизации оборудования.</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Осуществлять </w:t>
      </w:r>
      <w:proofErr w:type="gramStart"/>
      <w:r w:rsidRPr="00A1782E">
        <w:rPr>
          <w:rFonts w:ascii="Times New Roman" w:eastAsia="Times New Roman" w:hAnsi="Times New Roman" w:cs="Times New Roman"/>
          <w:sz w:val="28"/>
          <w:szCs w:val="28"/>
          <w:lang w:eastAsia="ru-RU"/>
        </w:rPr>
        <w:t>контроль за</w:t>
      </w:r>
      <w:proofErr w:type="gramEnd"/>
      <w:r w:rsidRPr="00A1782E">
        <w:rPr>
          <w:rFonts w:ascii="Times New Roman" w:eastAsia="Times New Roman" w:hAnsi="Times New Roman" w:cs="Times New Roman"/>
          <w:sz w:val="28"/>
          <w:szCs w:val="28"/>
          <w:lang w:eastAsia="ru-RU"/>
        </w:rPr>
        <w:t xml:space="preserve"> исполнением владельцами поднадзорных гидротехнических сооружений обязанности по обязательному страхованию поднадзорных гидротехнических сооружений.</w:t>
      </w:r>
    </w:p>
    <w:p w:rsidR="00A1782E" w:rsidRPr="00A1782E" w:rsidRDefault="00A1782E" w:rsidP="00A1782E">
      <w:pPr>
        <w:widowControl w:val="0"/>
        <w:numPr>
          <w:ilvl w:val="0"/>
          <w:numId w:val="7"/>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Рассматривать устные или письменные обращения граждан и юридических лиц в соответствии с компетенцией Отдела в соответствии с требованиями Федерального закона от 2 мая 2006 г. № 59 – ФЗ «О порядке рассмотрения обращений граждан Российской Федерации»</w:t>
      </w: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A1782E">
        <w:rPr>
          <w:rFonts w:ascii="Times New Roman" w:eastAsia="Times New Roman" w:hAnsi="Times New Roman" w:cs="Times New Roman"/>
          <w:b/>
          <w:sz w:val="28"/>
          <w:szCs w:val="28"/>
          <w:lang w:val="en-US" w:eastAsia="ru-RU"/>
        </w:rPr>
        <w:t>IV</w:t>
      </w:r>
      <w:r w:rsidRPr="00A1782E">
        <w:rPr>
          <w:rFonts w:ascii="Times New Roman" w:eastAsia="Times New Roman" w:hAnsi="Times New Roman" w:cs="Times New Roman"/>
          <w:b/>
          <w:sz w:val="28"/>
          <w:szCs w:val="28"/>
          <w:lang w:eastAsia="ru-RU"/>
        </w:rPr>
        <w:t>. Права</w:t>
      </w: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4.1. Старший государственный инспектор</w:t>
      </w:r>
      <w:r w:rsidR="00F741FB">
        <w:rPr>
          <w:rFonts w:ascii="Times New Roman" w:eastAsia="Times New Roman" w:hAnsi="Times New Roman" w:cs="Times New Roman"/>
          <w:sz w:val="28"/>
          <w:szCs w:val="28"/>
          <w:lang w:eastAsia="ru-RU"/>
        </w:rPr>
        <w:t>, государственный инспектор</w:t>
      </w:r>
      <w:r w:rsidRPr="00A1782E">
        <w:rPr>
          <w:rFonts w:ascii="Times New Roman" w:eastAsia="Times New Roman" w:hAnsi="Times New Roman" w:cs="Times New Roman"/>
          <w:sz w:val="28"/>
          <w:szCs w:val="28"/>
          <w:lang w:eastAsia="ru-RU"/>
        </w:rPr>
        <w:t xml:space="preserve"> Отдела имеет право:</w:t>
      </w:r>
    </w:p>
    <w:p w:rsidR="00A1782E" w:rsidRPr="00A1782E" w:rsidRDefault="00A1782E" w:rsidP="00A1782E">
      <w:pPr>
        <w:spacing w:after="0" w:line="240" w:lineRule="auto"/>
        <w:ind w:firstLine="580"/>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 xml:space="preserve">4.1.1. В соответствии со статьей 14 Федерального закона РФ от 27 июля 2004 г. № 79-ФЗ «О государственной гражданской службе Российской Федерации» </w:t>
      </w:r>
      <w:proofErr w:type="gramStart"/>
      <w:r w:rsidRPr="00A1782E">
        <w:rPr>
          <w:rFonts w:ascii="Times New Roman" w:eastAsia="Times New Roman" w:hAnsi="Times New Roman" w:cs="Times New Roman"/>
          <w:sz w:val="28"/>
          <w:szCs w:val="28"/>
          <w:lang w:eastAsia="ru-RU"/>
        </w:rPr>
        <w:t>на</w:t>
      </w:r>
      <w:proofErr w:type="gramEnd"/>
      <w:r w:rsidRPr="00A1782E">
        <w:rPr>
          <w:rFonts w:ascii="Times New Roman" w:eastAsia="Times New Roman" w:hAnsi="Times New Roman" w:cs="Times New Roman"/>
          <w:sz w:val="28"/>
          <w:szCs w:val="28"/>
          <w:lang w:eastAsia="ru-RU"/>
        </w:rPr>
        <w:t>:</w:t>
      </w:r>
    </w:p>
    <w:p w:rsidR="00A1782E" w:rsidRPr="00A1782E" w:rsidRDefault="00A1782E" w:rsidP="00A1782E">
      <w:pPr>
        <w:spacing w:after="0" w:line="240" w:lineRule="auto"/>
        <w:ind w:firstLine="58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обеспечение надлежащих организационно-технических условий, необходимых для исполнения должностных обязанностей;</w:t>
      </w:r>
    </w:p>
    <w:p w:rsidR="00A1782E" w:rsidRPr="00A1782E" w:rsidRDefault="00A1782E" w:rsidP="00A1782E">
      <w:pPr>
        <w:spacing w:after="0" w:line="240" w:lineRule="auto"/>
        <w:ind w:firstLine="58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1782E" w:rsidRPr="00A1782E" w:rsidRDefault="00A1782E" w:rsidP="00A1782E">
      <w:pPr>
        <w:spacing w:after="0" w:line="240" w:lineRule="auto"/>
        <w:ind w:firstLine="58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1782E" w:rsidRPr="00A1782E" w:rsidRDefault="00A1782E" w:rsidP="00A1782E">
      <w:pPr>
        <w:spacing w:after="0" w:line="240" w:lineRule="auto"/>
        <w:ind w:firstLine="58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A1782E" w:rsidRPr="00A1782E" w:rsidRDefault="00A1782E" w:rsidP="00A1782E">
      <w:pPr>
        <w:spacing w:after="0" w:line="240" w:lineRule="auto"/>
        <w:ind w:firstLine="58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получение в порядке, установленном законодательством Российской Федерации,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1782E" w:rsidRPr="00A1782E" w:rsidRDefault="00A1782E" w:rsidP="00A1782E">
      <w:pPr>
        <w:spacing w:after="0" w:line="240" w:lineRule="auto"/>
        <w:ind w:firstLine="58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color w:val="000000"/>
          <w:sz w:val="28"/>
          <w:szCs w:val="28"/>
          <w:lang w:eastAsia="ru-RU"/>
        </w:rPr>
        <w:t>доступ в порядке, установленном законодательством Российской Федерации, к сведениям, составляющим государственную тайну, если исполнение должностных обязанностей связано с использованием таких сведений;</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lastRenderedPageBreak/>
        <w:t>доступ в порядке, установленном законодательством Российской Федерации, в связи с исполнением должностных обязанностей в государственные органы, органы местного самоуправления, общественные объединениями иные организации;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защиту сведений о гражданском служащем;</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должностной рост на конкурсной основе;</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профессиональное развитие в порядке, установленном Федеральным законом от 27 июля 2004 г. № 79-ФЗ «О государственной гражданской службе Российской Федерации» и другими федеральными законами;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членство в профессиональном союзе;</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проведение по его заявлению служебной проверки;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защиту своих прав и законных интересов на гражданской службе, включая обжалование в суд их нарушения;</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государственную защиту своих жизни и здоровья, жизни и здоровья членов своей семьи, а также принадлежащего ему имущества;</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государственное пенсионное обеспечение в соответствии с Федеральным законом от 15 декабря 2001 г. № 166-ФЗ «О государственном пенсионном обеспечении в Российской Федерации» (Собрание законодательства Российской Федерации, 2001, № 51, ст. 4831; 2017, № 27, ст. 3945; № 30, ст. 4442);</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иные права, предоставленные законодательством Российской Федерации, приказами Ростехнадзора, Управления и служебным контрактом.</w:t>
      </w: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A1782E">
        <w:rPr>
          <w:rFonts w:ascii="Times New Roman" w:eastAsia="Times New Roman" w:hAnsi="Times New Roman" w:cs="Times New Roman"/>
          <w:b/>
          <w:bCs/>
          <w:sz w:val="28"/>
          <w:szCs w:val="28"/>
          <w:lang w:val="en-US" w:eastAsia="ru-RU"/>
        </w:rPr>
        <w:t>V</w:t>
      </w:r>
      <w:r w:rsidRPr="00A1782E">
        <w:rPr>
          <w:rFonts w:ascii="Times New Roman" w:eastAsia="Times New Roman" w:hAnsi="Times New Roman" w:cs="Times New Roman"/>
          <w:b/>
          <w:bCs/>
          <w:sz w:val="28"/>
          <w:szCs w:val="28"/>
          <w:lang w:eastAsia="ru-RU"/>
        </w:rPr>
        <w:t>. Ответственность</w:t>
      </w:r>
    </w:p>
    <w:p w:rsidR="00A1782E" w:rsidRPr="00A1782E" w:rsidRDefault="00A1782E" w:rsidP="00A1782E">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A1782E" w:rsidRPr="00A1782E" w:rsidRDefault="00A1782E" w:rsidP="00A1782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1782E">
        <w:rPr>
          <w:rFonts w:ascii="Times New Roman" w:eastAsia="Times New Roman" w:hAnsi="Times New Roman" w:cs="Times New Roman"/>
          <w:sz w:val="28"/>
          <w:szCs w:val="28"/>
          <w:lang w:eastAsia="ru-RU"/>
        </w:rPr>
        <w:t>5.1. Старший государственный инспектор</w:t>
      </w:r>
      <w:r w:rsidR="00F741FB">
        <w:rPr>
          <w:rFonts w:ascii="Times New Roman" w:eastAsia="Times New Roman" w:hAnsi="Times New Roman" w:cs="Times New Roman"/>
          <w:sz w:val="28"/>
          <w:szCs w:val="28"/>
          <w:lang w:eastAsia="ru-RU"/>
        </w:rPr>
        <w:t>, государственный инспектор</w:t>
      </w:r>
      <w:r w:rsidRPr="00A1782E">
        <w:rPr>
          <w:rFonts w:ascii="Times New Roman" w:eastAsia="Times New Roman" w:hAnsi="Times New Roman" w:cs="Times New Roman"/>
          <w:sz w:val="28"/>
          <w:szCs w:val="28"/>
          <w:lang w:eastAsia="ru-RU"/>
        </w:rPr>
        <w:t xml:space="preserve"> Отдела несет ответственность в пределах, определенных действующим законодательством Российской Федерации: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неисполнение или ненадлежащее исполнение возложенных на него обязанностей;</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не сохранение государственной тайны, а также разглашение сведений, ставших ему известными в связи с исполнением должностных обязанностей;</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lastRenderedPageBreak/>
        <w:t>за действие или бездействие, ведущее к нарушению прав и законных интересов граждан, организаций;</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причинение материального, имущественного ущерба;</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 xml:space="preserve">за несвоевременное выполнение заданий, приказов, распоряжений и </w:t>
      </w:r>
      <w:proofErr w:type="gramStart"/>
      <w:r w:rsidRPr="00A1782E">
        <w:rPr>
          <w:rFonts w:ascii="Times New Roman" w:eastAsia="Times New Roman" w:hAnsi="Times New Roman" w:cs="Times New Roman"/>
          <w:color w:val="000000"/>
          <w:sz w:val="28"/>
          <w:szCs w:val="28"/>
          <w:lang w:eastAsia="ru-RU"/>
        </w:rPr>
        <w:t>поручений</w:t>
      </w:r>
      <w:proofErr w:type="gramEnd"/>
      <w:r w:rsidRPr="00A1782E">
        <w:rPr>
          <w:rFonts w:ascii="Times New Roman" w:eastAsia="Times New Roman" w:hAnsi="Times New Roman" w:cs="Times New Roman"/>
          <w:color w:val="000000"/>
          <w:sz w:val="28"/>
          <w:szCs w:val="28"/>
          <w:lang w:eastAsia="ru-RU"/>
        </w:rPr>
        <w:t xml:space="preserve"> вышестоящих в порядке подчиненности руководителей, за исключением незаконных;</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несвоевременное рассмотрение в пределах своей компетенции обращений граждан и общественных объединений, а также учреждений и иных организаций, государственных органов и органов местного самоуправления;</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совершение действий, затрудняющих работу органов государственной власти, а также приводящих к подрыву авторитета государственных гражданских служащих;</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несоблюдение обязанностей, запретов и ограничений, установленных законодательством о государственной службе и противодействию коррупции;</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за нарушение положений настоящего должностного регламента.</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8"/>
          <w:szCs w:val="28"/>
          <w:lang w:eastAsia="ru-RU"/>
        </w:rPr>
      </w:pPr>
      <w:r w:rsidRPr="00A1782E">
        <w:rPr>
          <w:rFonts w:ascii="Times New Roman" w:eastAsia="Times New Roman" w:hAnsi="Times New Roman" w:cs="Times New Roman"/>
          <w:color w:val="000000"/>
          <w:sz w:val="28"/>
          <w:szCs w:val="28"/>
          <w:lang w:eastAsia="ru-RU"/>
        </w:rPr>
        <w:t>В случае подтверждения руководителем данного поручения в письменной форме гражданский служащий обязан отказаться от его исполнения.</w:t>
      </w:r>
    </w:p>
    <w:p w:rsidR="00A1782E" w:rsidRPr="00A1782E" w:rsidRDefault="00A1782E" w:rsidP="00A1782E">
      <w:pPr>
        <w:spacing w:after="0" w:line="240" w:lineRule="auto"/>
        <w:ind w:firstLine="580"/>
        <w:jc w:val="both"/>
        <w:rPr>
          <w:rFonts w:ascii="Times New Roman" w:eastAsia="Times New Roman" w:hAnsi="Times New Roman" w:cs="Times New Roman"/>
          <w:color w:val="000000"/>
          <w:sz w:val="26"/>
          <w:szCs w:val="26"/>
          <w:lang w:eastAsia="ru-RU"/>
        </w:rPr>
      </w:pPr>
      <w:r w:rsidRPr="00A1782E">
        <w:rPr>
          <w:rFonts w:ascii="Times New Roman" w:eastAsia="Times New Roman" w:hAnsi="Times New Roman" w:cs="Times New Roman"/>
          <w:color w:val="000000"/>
          <w:sz w:val="28"/>
          <w:szCs w:val="28"/>
          <w:lang w:eastAsia="ru-RU"/>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действующим законодательством.</w:t>
      </w:r>
    </w:p>
    <w:p w:rsidR="00186163" w:rsidRDefault="00186163" w:rsidP="00F2206E">
      <w:pPr>
        <w:pStyle w:val="FORMATTEXT"/>
        <w:ind w:firstLine="851"/>
        <w:jc w:val="both"/>
        <w:rPr>
          <w:b/>
          <w:bCs/>
          <w:sz w:val="28"/>
          <w:szCs w:val="28"/>
        </w:rPr>
      </w:pPr>
    </w:p>
    <w:p w:rsidR="00F2206E" w:rsidRPr="004457DD" w:rsidRDefault="00861886" w:rsidP="00F2206E">
      <w:pPr>
        <w:pStyle w:val="FORMATTEXT"/>
        <w:ind w:firstLine="851"/>
        <w:jc w:val="both"/>
        <w:rPr>
          <w:sz w:val="28"/>
          <w:szCs w:val="28"/>
        </w:rPr>
      </w:pPr>
      <w:r>
        <w:rPr>
          <w:b/>
          <w:bCs/>
          <w:sz w:val="28"/>
          <w:szCs w:val="28"/>
          <w:lang w:val="en-US"/>
        </w:rPr>
        <w:t>VI</w:t>
      </w:r>
      <w:r w:rsidRPr="00861886">
        <w:rPr>
          <w:b/>
          <w:bCs/>
          <w:sz w:val="28"/>
          <w:szCs w:val="28"/>
        </w:rPr>
        <w:t xml:space="preserve"> </w:t>
      </w:r>
      <w:r w:rsidR="00F2206E" w:rsidRPr="004457DD">
        <w:rPr>
          <w:b/>
          <w:bCs/>
          <w:sz w:val="28"/>
          <w:szCs w:val="28"/>
        </w:rPr>
        <w:t xml:space="preserve">Показатели эффективности и результативности профессиональной служебной деятельности </w:t>
      </w:r>
    </w:p>
    <w:p w:rsidR="00F2206E" w:rsidRPr="00861886" w:rsidRDefault="00F2206E" w:rsidP="00F2206E">
      <w:pPr>
        <w:pStyle w:val="FORMATTEXT"/>
        <w:ind w:firstLine="851"/>
        <w:jc w:val="both"/>
        <w:rPr>
          <w:sz w:val="28"/>
          <w:szCs w:val="28"/>
        </w:rPr>
      </w:pPr>
      <w:r w:rsidRPr="00861886">
        <w:rPr>
          <w:sz w:val="28"/>
          <w:szCs w:val="28"/>
        </w:rPr>
        <w:t>Эффективность и результативность профессиональной служебной деятельности оценивается по следующим показателям:</w:t>
      </w:r>
    </w:p>
    <w:p w:rsidR="00F2206E" w:rsidRPr="00861886" w:rsidRDefault="00F2206E" w:rsidP="00F2206E">
      <w:pPr>
        <w:pStyle w:val="FORMATTEXT"/>
        <w:ind w:firstLine="851"/>
        <w:jc w:val="both"/>
        <w:rPr>
          <w:sz w:val="28"/>
          <w:szCs w:val="28"/>
        </w:rPr>
      </w:pPr>
      <w:r w:rsidRPr="00861886">
        <w:rPr>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2206E" w:rsidRPr="00861886" w:rsidRDefault="00F2206E" w:rsidP="00F2206E">
      <w:pPr>
        <w:pStyle w:val="FORMATTEXT"/>
        <w:ind w:firstLine="851"/>
        <w:jc w:val="both"/>
        <w:rPr>
          <w:sz w:val="28"/>
          <w:szCs w:val="28"/>
        </w:rPr>
      </w:pPr>
      <w:r w:rsidRPr="00861886">
        <w:rPr>
          <w:sz w:val="28"/>
          <w:szCs w:val="28"/>
        </w:rPr>
        <w:t>своевременности и оперативности выполнения поручений, рассмотрений обращений граждан и юридических лиц, соотношение количества своевременно выполненных к общему количеству индивидуальных поручений;</w:t>
      </w:r>
    </w:p>
    <w:p w:rsidR="00F2206E" w:rsidRPr="00861886" w:rsidRDefault="00F2206E" w:rsidP="00F2206E">
      <w:pPr>
        <w:pStyle w:val="FORMATTEXT"/>
        <w:ind w:firstLine="851"/>
        <w:jc w:val="both"/>
        <w:rPr>
          <w:sz w:val="28"/>
          <w:szCs w:val="28"/>
        </w:rPr>
      </w:pPr>
      <w:r w:rsidRPr="00861886">
        <w:rPr>
          <w:sz w:val="28"/>
          <w:szCs w:val="28"/>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2206E" w:rsidRPr="00861886" w:rsidRDefault="00F2206E" w:rsidP="00F2206E">
      <w:pPr>
        <w:pStyle w:val="FORMATTEXT"/>
        <w:ind w:firstLine="851"/>
        <w:jc w:val="both"/>
        <w:rPr>
          <w:sz w:val="28"/>
          <w:szCs w:val="28"/>
        </w:rPr>
      </w:pPr>
      <w:r w:rsidRPr="00861886">
        <w:rPr>
          <w:sz w:val="28"/>
          <w:szCs w:val="28"/>
        </w:rPr>
        <w:t>профессиональной компетентности (знанию законодательных, нормативных правовых актов, широте профессионального кругозора, умению работать с документами);</w:t>
      </w:r>
    </w:p>
    <w:p w:rsidR="00F2206E" w:rsidRPr="00861886" w:rsidRDefault="00F2206E" w:rsidP="00F2206E">
      <w:pPr>
        <w:pStyle w:val="FORMATTEXT"/>
        <w:ind w:firstLine="851"/>
        <w:jc w:val="both"/>
        <w:rPr>
          <w:sz w:val="28"/>
          <w:szCs w:val="28"/>
        </w:rPr>
      </w:pPr>
      <w:r w:rsidRPr="00861886">
        <w:rPr>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2206E" w:rsidRPr="00861886" w:rsidRDefault="00F2206E" w:rsidP="00F2206E">
      <w:pPr>
        <w:pStyle w:val="FORMATTEXT"/>
        <w:ind w:firstLine="851"/>
        <w:jc w:val="both"/>
        <w:rPr>
          <w:sz w:val="28"/>
          <w:szCs w:val="28"/>
        </w:rPr>
      </w:pPr>
      <w:r w:rsidRPr="00861886">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самостоятельности выполнения служебных обязанностей;</w:t>
      </w:r>
    </w:p>
    <w:p w:rsidR="00F2206E" w:rsidRPr="00861886" w:rsidRDefault="00F2206E" w:rsidP="00F2206E">
      <w:pPr>
        <w:pStyle w:val="FORMATTEXT"/>
        <w:ind w:firstLine="851"/>
        <w:jc w:val="both"/>
        <w:rPr>
          <w:sz w:val="28"/>
          <w:szCs w:val="28"/>
        </w:rPr>
      </w:pPr>
      <w:r w:rsidRPr="00861886">
        <w:rPr>
          <w:sz w:val="28"/>
          <w:szCs w:val="28"/>
        </w:rPr>
        <w:t>осознанию ответственности за последствия своих действий, принимаемых решений;</w:t>
      </w:r>
    </w:p>
    <w:p w:rsidR="00CD7B17" w:rsidRPr="00EF7EA1" w:rsidRDefault="00F2206E" w:rsidP="00EF7EA1">
      <w:pPr>
        <w:pStyle w:val="FORMATTEXT"/>
        <w:ind w:firstLine="851"/>
        <w:jc w:val="both"/>
        <w:rPr>
          <w:sz w:val="28"/>
          <w:szCs w:val="28"/>
        </w:rPr>
      </w:pPr>
      <w:r w:rsidRPr="00861886">
        <w:rPr>
          <w:sz w:val="28"/>
          <w:szCs w:val="28"/>
        </w:rPr>
        <w:t>отсутствию жалоб граждан, юридических лиц на действия (бездействия) гражданского служащего, качество оказания государственных услуг.</w:t>
      </w:r>
    </w:p>
    <w:p w:rsidR="00F2206E" w:rsidRPr="00595F3E" w:rsidRDefault="00F2206E" w:rsidP="00F2206E">
      <w:pPr>
        <w:ind w:firstLine="720"/>
        <w:contextualSpacing/>
        <w:jc w:val="center"/>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Условия</w:t>
      </w:r>
      <w:r>
        <w:rPr>
          <w:rFonts w:ascii="Times New Roman" w:eastAsia="Times New Roman" w:hAnsi="Times New Roman" w:cs="Times New Roman"/>
          <w:b/>
          <w:color w:val="000001"/>
          <w:sz w:val="28"/>
          <w:szCs w:val="28"/>
          <w:lang w:eastAsia="ru-RU"/>
        </w:rPr>
        <w:t xml:space="preserve"> прохождения гражданской службы</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Пятидневная служебная неделя (выходные дни – суббота и воскресенье, нерабочие праздничные дни).</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Продолжительность ежегодного оплачиваемого отпуска устанавливается в соответствии со статьей 48 Федерального закона № 79-ФЗ.</w:t>
      </w:r>
    </w:p>
    <w:p w:rsidR="00CD7B17"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В соответствии со статьей 50 Федерального закона и Указом Президента Российской Федерации от 25 июля 2006 г. № 763 «О денежном содержании федеральных государственных гражданских служащих» месячный оклад государственного гражданского служащего в соответствии с замещаемой им должностью гражданской службы</w:t>
      </w:r>
      <w:r w:rsidR="00336902">
        <w:rPr>
          <w:rFonts w:ascii="Times New Roman" w:eastAsia="Times New Roman" w:hAnsi="Times New Roman" w:cs="Times New Roman"/>
          <w:color w:val="000001"/>
          <w:sz w:val="28"/>
          <w:szCs w:val="28"/>
          <w:lang w:eastAsia="ru-RU"/>
        </w:rPr>
        <w:t>.</w:t>
      </w:r>
    </w:p>
    <w:p w:rsidR="00F2206E" w:rsidRDefault="00336902" w:rsidP="00F2206E">
      <w:pPr>
        <w:ind w:firstLine="720"/>
        <w:contextualSpacing/>
        <w:jc w:val="both"/>
        <w:rPr>
          <w:rFonts w:ascii="Times New Roman" w:eastAsia="Times New Roman" w:hAnsi="Times New Roman" w:cs="Times New Roman"/>
          <w:color w:val="000001"/>
          <w:sz w:val="28"/>
          <w:szCs w:val="28"/>
          <w:lang w:eastAsia="ru-RU"/>
        </w:rPr>
      </w:pPr>
      <w:r>
        <w:rPr>
          <w:rFonts w:ascii="Times New Roman" w:eastAsia="Times New Roman" w:hAnsi="Times New Roman" w:cs="Times New Roman"/>
          <w:color w:val="000001"/>
          <w:sz w:val="28"/>
          <w:szCs w:val="28"/>
          <w:lang w:eastAsia="ru-RU"/>
        </w:rPr>
        <w:t>Д</w:t>
      </w:r>
      <w:r w:rsidR="00CD7B17">
        <w:rPr>
          <w:rFonts w:ascii="Times New Roman" w:eastAsia="Times New Roman" w:hAnsi="Times New Roman" w:cs="Times New Roman"/>
          <w:color w:val="000001"/>
          <w:sz w:val="28"/>
          <w:szCs w:val="28"/>
          <w:lang w:eastAsia="ru-RU"/>
        </w:rPr>
        <w:t>олжностной оклад</w:t>
      </w:r>
      <w:r w:rsidR="00714F27">
        <w:rPr>
          <w:rFonts w:ascii="Times New Roman" w:eastAsia="Times New Roman" w:hAnsi="Times New Roman" w:cs="Times New Roman"/>
          <w:color w:val="000001"/>
          <w:sz w:val="28"/>
          <w:szCs w:val="28"/>
          <w:lang w:eastAsia="ru-RU"/>
        </w:rPr>
        <w:t xml:space="preserve"> старшего государственного инспектора составляет 4927, </w:t>
      </w:r>
      <w:r w:rsidR="00F2206E" w:rsidRPr="00595F3E">
        <w:rPr>
          <w:rFonts w:ascii="Times New Roman" w:eastAsia="Times New Roman" w:hAnsi="Times New Roman" w:cs="Times New Roman"/>
          <w:color w:val="000001"/>
          <w:sz w:val="28"/>
          <w:szCs w:val="28"/>
          <w:lang w:eastAsia="ru-RU"/>
        </w:rPr>
        <w:t xml:space="preserve"> </w:t>
      </w:r>
      <w:r w:rsidR="00861886">
        <w:rPr>
          <w:rFonts w:ascii="Times New Roman" w:eastAsia="Times New Roman" w:hAnsi="Times New Roman" w:cs="Times New Roman"/>
          <w:color w:val="000001"/>
          <w:sz w:val="28"/>
          <w:szCs w:val="28"/>
          <w:lang w:eastAsia="ru-RU"/>
        </w:rPr>
        <w:t xml:space="preserve">государственного инспектора составляет </w:t>
      </w:r>
      <w:r>
        <w:rPr>
          <w:rFonts w:ascii="Times New Roman" w:eastAsia="Times New Roman" w:hAnsi="Times New Roman" w:cs="Times New Roman"/>
          <w:color w:val="000001"/>
          <w:sz w:val="28"/>
          <w:szCs w:val="28"/>
          <w:lang w:eastAsia="ru-RU"/>
        </w:rPr>
        <w:t>4</w:t>
      </w:r>
      <w:r w:rsidR="00714F27">
        <w:rPr>
          <w:rFonts w:ascii="Times New Roman" w:eastAsia="Times New Roman" w:hAnsi="Times New Roman" w:cs="Times New Roman"/>
          <w:color w:val="000001"/>
          <w:sz w:val="28"/>
          <w:szCs w:val="28"/>
          <w:lang w:eastAsia="ru-RU"/>
        </w:rPr>
        <w:t>379</w:t>
      </w:r>
      <w:r>
        <w:rPr>
          <w:rFonts w:ascii="Times New Roman" w:eastAsia="Times New Roman" w:hAnsi="Times New Roman" w:cs="Times New Roman"/>
          <w:color w:val="000001"/>
          <w:sz w:val="28"/>
          <w:szCs w:val="28"/>
          <w:lang w:eastAsia="ru-RU"/>
        </w:rPr>
        <w:t>,</w:t>
      </w:r>
      <w:r w:rsidR="00F2206E" w:rsidRPr="00595F3E">
        <w:rPr>
          <w:rFonts w:ascii="Times New Roman" w:eastAsia="Times New Roman" w:hAnsi="Times New Roman" w:cs="Times New Roman"/>
          <w:color w:val="000001"/>
          <w:sz w:val="28"/>
          <w:szCs w:val="28"/>
          <w:lang w:eastAsia="ru-RU"/>
        </w:rPr>
        <w:t xml:space="preserve"> ежемесячное денежное поощрение 1 оклад, ежемесячная надбавка к должностному окладу за особые условия гражданской службы 60-90 %, а также иные выплаты, в том числе премии за выполнение особо важных и сложных заданий в среднем 25% оклада месячного денежного содержания.</w:t>
      </w:r>
    </w:p>
    <w:p w:rsidR="00F2206E" w:rsidRPr="00F40516"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F40516">
        <w:rPr>
          <w:rFonts w:ascii="Times New Roman" w:eastAsia="Times New Roman" w:hAnsi="Times New Roman" w:cs="Times New Roman"/>
          <w:color w:val="000001"/>
          <w:sz w:val="28"/>
          <w:szCs w:val="28"/>
          <w:lang w:eastAsia="ru-RU"/>
        </w:rPr>
        <w:t>минимальный размер денежного содержания составляет:</w:t>
      </w:r>
    </w:p>
    <w:p w:rsidR="00F2206E" w:rsidRPr="00F40516" w:rsidRDefault="00336902" w:rsidP="00F2206E">
      <w:pPr>
        <w:ind w:firstLine="720"/>
        <w:contextualSpacing/>
        <w:jc w:val="both"/>
        <w:rPr>
          <w:rFonts w:ascii="Times New Roman" w:eastAsia="Times New Roman" w:hAnsi="Times New Roman" w:cs="Times New Roman"/>
          <w:color w:val="000001"/>
          <w:sz w:val="28"/>
          <w:szCs w:val="28"/>
          <w:lang w:eastAsia="ru-RU"/>
        </w:rPr>
      </w:pPr>
      <w:r>
        <w:rPr>
          <w:rFonts w:ascii="Times New Roman" w:eastAsia="Times New Roman" w:hAnsi="Times New Roman" w:cs="Times New Roman"/>
          <w:color w:val="000001"/>
          <w:sz w:val="28"/>
          <w:szCs w:val="28"/>
          <w:lang w:eastAsia="ru-RU"/>
        </w:rPr>
        <w:t>18</w:t>
      </w:r>
      <w:r w:rsidR="00F2206E">
        <w:rPr>
          <w:rFonts w:ascii="Times New Roman" w:eastAsia="Times New Roman" w:hAnsi="Times New Roman" w:cs="Times New Roman"/>
          <w:color w:val="000001"/>
          <w:sz w:val="28"/>
          <w:szCs w:val="28"/>
          <w:lang w:eastAsia="ru-RU"/>
        </w:rPr>
        <w:t>000</w:t>
      </w:r>
      <w:r w:rsidR="00F2206E" w:rsidRPr="00F40516">
        <w:rPr>
          <w:rFonts w:ascii="Times New Roman" w:eastAsia="Times New Roman" w:hAnsi="Times New Roman" w:cs="Times New Roman"/>
          <w:color w:val="000001"/>
          <w:sz w:val="28"/>
          <w:szCs w:val="28"/>
          <w:lang w:eastAsia="ru-RU"/>
        </w:rPr>
        <w:t xml:space="preserve"> </w:t>
      </w:r>
      <w:proofErr w:type="spellStart"/>
      <w:r w:rsidR="00F2206E" w:rsidRPr="00F40516">
        <w:rPr>
          <w:rFonts w:ascii="Times New Roman" w:eastAsia="Times New Roman" w:hAnsi="Times New Roman" w:cs="Times New Roman"/>
          <w:color w:val="000001"/>
          <w:sz w:val="28"/>
          <w:szCs w:val="28"/>
          <w:lang w:eastAsia="ru-RU"/>
        </w:rPr>
        <w:t>руб</w:t>
      </w:r>
      <w:proofErr w:type="spellEnd"/>
      <w:r w:rsidR="00F2206E" w:rsidRPr="00F40516">
        <w:rPr>
          <w:rFonts w:ascii="Times New Roman" w:eastAsia="Times New Roman" w:hAnsi="Times New Roman" w:cs="Times New Roman"/>
          <w:color w:val="000001"/>
          <w:sz w:val="28"/>
          <w:szCs w:val="28"/>
          <w:lang w:eastAsia="ru-RU"/>
        </w:rPr>
        <w:t>/мес. (без учета премий за выполнение особо важных и сложных заданий);</w:t>
      </w:r>
    </w:p>
    <w:p w:rsidR="00F2206E" w:rsidRPr="00595F3E" w:rsidRDefault="00861886" w:rsidP="00F2206E">
      <w:pPr>
        <w:ind w:firstLine="720"/>
        <w:contextualSpacing/>
        <w:jc w:val="both"/>
        <w:rPr>
          <w:rFonts w:ascii="Times New Roman" w:eastAsia="Times New Roman" w:hAnsi="Times New Roman" w:cs="Times New Roman"/>
          <w:color w:val="000001"/>
          <w:sz w:val="28"/>
          <w:szCs w:val="28"/>
          <w:lang w:eastAsia="ru-RU"/>
        </w:rPr>
      </w:pPr>
      <w:r>
        <w:rPr>
          <w:rFonts w:ascii="Times New Roman" w:eastAsia="Times New Roman" w:hAnsi="Times New Roman" w:cs="Times New Roman"/>
          <w:color w:val="000001"/>
          <w:sz w:val="28"/>
          <w:szCs w:val="28"/>
          <w:lang w:eastAsia="ru-RU"/>
        </w:rPr>
        <w:t>34</w:t>
      </w:r>
      <w:r w:rsidR="00F2206E" w:rsidRPr="00F40516">
        <w:rPr>
          <w:rFonts w:ascii="Times New Roman" w:eastAsia="Times New Roman" w:hAnsi="Times New Roman" w:cs="Times New Roman"/>
          <w:color w:val="000001"/>
          <w:sz w:val="28"/>
          <w:szCs w:val="28"/>
          <w:lang w:eastAsia="ru-RU"/>
        </w:rPr>
        <w:t xml:space="preserve">000 </w:t>
      </w:r>
      <w:proofErr w:type="spellStart"/>
      <w:r w:rsidR="00F2206E" w:rsidRPr="00F40516">
        <w:rPr>
          <w:rFonts w:ascii="Times New Roman" w:eastAsia="Times New Roman" w:hAnsi="Times New Roman" w:cs="Times New Roman"/>
          <w:color w:val="000001"/>
          <w:sz w:val="28"/>
          <w:szCs w:val="28"/>
          <w:lang w:eastAsia="ru-RU"/>
        </w:rPr>
        <w:t>руб</w:t>
      </w:r>
      <w:proofErr w:type="spellEnd"/>
      <w:r w:rsidR="00F2206E" w:rsidRPr="00F40516">
        <w:rPr>
          <w:rFonts w:ascii="Times New Roman" w:eastAsia="Times New Roman" w:hAnsi="Times New Roman" w:cs="Times New Roman"/>
          <w:color w:val="000001"/>
          <w:sz w:val="28"/>
          <w:szCs w:val="28"/>
          <w:lang w:eastAsia="ru-RU"/>
        </w:rPr>
        <w:t>/мес. (с учетом минимального размера премии за выполнение особо важных и средних заданий за месяц).</w:t>
      </w:r>
    </w:p>
    <w:p w:rsidR="00F2206E" w:rsidRPr="00EF7EA1" w:rsidRDefault="00F2206E" w:rsidP="00F2206E">
      <w:pPr>
        <w:jc w:val="both"/>
        <w:rPr>
          <w:rFonts w:ascii="Times New Roman" w:eastAsia="Times New Roman" w:hAnsi="Times New Roman" w:cs="Times New Roman"/>
          <w:sz w:val="28"/>
          <w:szCs w:val="28"/>
          <w:lang w:eastAsia="ru-RU"/>
        </w:rPr>
      </w:pPr>
      <w:r w:rsidRPr="00595F3E">
        <w:rPr>
          <w:rFonts w:ascii="Times New Roman" w:eastAsia="Times New Roman" w:hAnsi="Times New Roman" w:cs="Times New Roman"/>
          <w:b/>
          <w:color w:val="000001"/>
          <w:sz w:val="28"/>
          <w:szCs w:val="28"/>
          <w:lang w:eastAsia="ru-RU"/>
        </w:rPr>
        <w:lastRenderedPageBreak/>
        <w:t xml:space="preserve">Прием документов осуществляется по адресу: </w:t>
      </w:r>
      <w:r w:rsidRPr="006167EA">
        <w:rPr>
          <w:rFonts w:ascii="Times New Roman" w:eastAsia="Times New Roman" w:hAnsi="Times New Roman" w:cs="Times New Roman"/>
          <w:sz w:val="28"/>
          <w:szCs w:val="28"/>
          <w:lang w:eastAsia="ru-RU"/>
        </w:rPr>
        <w:t>г. Чита, ул. Тимирязева, 27А</w:t>
      </w:r>
      <w:r w:rsidR="00EF7EA1">
        <w:rPr>
          <w:rFonts w:ascii="Times New Roman" w:eastAsia="Times New Roman" w:hAnsi="Times New Roman" w:cs="Times New Roman"/>
          <w:sz w:val="24"/>
          <w:szCs w:val="24"/>
          <w:lang w:eastAsia="ru-RU"/>
        </w:rPr>
        <w:t xml:space="preserve">, </w:t>
      </w:r>
      <w:r w:rsidR="00EF7EA1" w:rsidRPr="00EF7EA1">
        <w:rPr>
          <w:rFonts w:ascii="Times New Roman" w:eastAsia="Times New Roman" w:hAnsi="Times New Roman" w:cs="Times New Roman"/>
          <w:sz w:val="28"/>
          <w:szCs w:val="28"/>
          <w:lang w:eastAsia="ru-RU"/>
        </w:rPr>
        <w:t>каб.304</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Начало приема документов для участия в конкурсе</w:t>
      </w:r>
    </w:p>
    <w:p w:rsidR="00F2206E" w:rsidRPr="00595F3E" w:rsidRDefault="00861886" w:rsidP="00F2206E">
      <w:pPr>
        <w:ind w:firstLine="720"/>
        <w:contextualSpacing/>
        <w:jc w:val="right"/>
        <w:rPr>
          <w:rFonts w:ascii="Times New Roman" w:eastAsia="Times New Roman" w:hAnsi="Times New Roman" w:cs="Times New Roman"/>
          <w:b/>
          <w:color w:val="000001"/>
          <w:sz w:val="28"/>
          <w:szCs w:val="28"/>
          <w:lang w:eastAsia="ru-RU"/>
        </w:rPr>
      </w:pPr>
      <w:r>
        <w:rPr>
          <w:rFonts w:ascii="Times New Roman" w:eastAsia="Times New Roman" w:hAnsi="Times New Roman" w:cs="Times New Roman"/>
          <w:color w:val="000001"/>
          <w:sz w:val="28"/>
          <w:szCs w:val="28"/>
          <w:lang w:eastAsia="ru-RU"/>
        </w:rPr>
        <w:t xml:space="preserve">    </w:t>
      </w:r>
      <w:r w:rsidR="00714F27">
        <w:rPr>
          <w:rFonts w:ascii="Times New Roman" w:eastAsia="Times New Roman" w:hAnsi="Times New Roman" w:cs="Times New Roman"/>
          <w:color w:val="000001"/>
          <w:sz w:val="28"/>
          <w:szCs w:val="28"/>
          <w:lang w:eastAsia="ru-RU"/>
        </w:rPr>
        <w:t xml:space="preserve">     </w:t>
      </w:r>
      <w:r w:rsidR="00F2206E" w:rsidRPr="00595F3E">
        <w:rPr>
          <w:rFonts w:ascii="Times New Roman" w:eastAsia="Times New Roman" w:hAnsi="Times New Roman" w:cs="Times New Roman"/>
          <w:color w:val="000001"/>
          <w:sz w:val="28"/>
          <w:szCs w:val="28"/>
          <w:lang w:eastAsia="ru-RU"/>
        </w:rPr>
        <w:t>«</w:t>
      </w:r>
      <w:r w:rsidR="00714F27">
        <w:rPr>
          <w:rFonts w:ascii="Times New Roman" w:eastAsia="Times New Roman" w:hAnsi="Times New Roman" w:cs="Times New Roman"/>
          <w:b/>
          <w:color w:val="000001"/>
          <w:sz w:val="28"/>
          <w:szCs w:val="28"/>
          <w:lang w:eastAsia="ru-RU"/>
        </w:rPr>
        <w:t>05</w:t>
      </w:r>
      <w:r w:rsidR="00F2206E" w:rsidRPr="00595F3E">
        <w:rPr>
          <w:rFonts w:ascii="Times New Roman" w:eastAsia="Times New Roman" w:hAnsi="Times New Roman" w:cs="Times New Roman"/>
          <w:b/>
          <w:color w:val="000001"/>
          <w:sz w:val="28"/>
          <w:szCs w:val="28"/>
          <w:lang w:eastAsia="ru-RU"/>
        </w:rPr>
        <w:t xml:space="preserve">» </w:t>
      </w:r>
      <w:r w:rsidR="00714F27">
        <w:rPr>
          <w:rFonts w:ascii="Times New Roman" w:eastAsia="Times New Roman" w:hAnsi="Times New Roman" w:cs="Times New Roman"/>
          <w:b/>
          <w:color w:val="000001"/>
          <w:sz w:val="28"/>
          <w:szCs w:val="28"/>
          <w:lang w:eastAsia="ru-RU"/>
        </w:rPr>
        <w:t>ноября</w:t>
      </w:r>
      <w:r w:rsidR="00F2206E">
        <w:rPr>
          <w:rFonts w:ascii="Times New Roman" w:eastAsia="Times New Roman" w:hAnsi="Times New Roman" w:cs="Times New Roman"/>
          <w:b/>
          <w:color w:val="000001"/>
          <w:sz w:val="28"/>
          <w:szCs w:val="28"/>
          <w:lang w:eastAsia="ru-RU"/>
        </w:rPr>
        <w:t xml:space="preserve"> </w:t>
      </w:r>
      <w:r w:rsidR="00F2206E" w:rsidRPr="00595F3E">
        <w:rPr>
          <w:rFonts w:ascii="Times New Roman" w:eastAsia="Times New Roman" w:hAnsi="Times New Roman" w:cs="Times New Roman"/>
          <w:b/>
          <w:color w:val="000001"/>
          <w:sz w:val="28"/>
          <w:szCs w:val="28"/>
          <w:lang w:eastAsia="ru-RU"/>
        </w:rPr>
        <w:t>2019</w:t>
      </w:r>
      <w:r w:rsidR="00F2206E" w:rsidRPr="00595F3E">
        <w:rPr>
          <w:rFonts w:ascii="Times New Roman" w:eastAsia="Times New Roman" w:hAnsi="Times New Roman" w:cs="Times New Roman"/>
          <w:b/>
          <w:color w:val="000001"/>
          <w:sz w:val="28"/>
          <w:szCs w:val="28"/>
          <w:lang w:eastAsia="ru-RU"/>
        </w:rPr>
        <w:tab/>
      </w:r>
      <w:r w:rsidR="00714F27">
        <w:rPr>
          <w:rFonts w:ascii="Times New Roman" w:eastAsia="Times New Roman" w:hAnsi="Times New Roman" w:cs="Times New Roman"/>
          <w:b/>
          <w:color w:val="000001"/>
          <w:sz w:val="28"/>
          <w:szCs w:val="28"/>
          <w:lang w:eastAsia="ru-RU"/>
        </w:rPr>
        <w:t xml:space="preserve"> </w:t>
      </w:r>
      <w:r w:rsidR="00F2206E" w:rsidRPr="00595F3E">
        <w:rPr>
          <w:rFonts w:ascii="Times New Roman" w:eastAsia="Times New Roman" w:hAnsi="Times New Roman" w:cs="Times New Roman"/>
          <w:b/>
          <w:color w:val="000001"/>
          <w:sz w:val="28"/>
          <w:szCs w:val="28"/>
          <w:lang w:eastAsia="ru-RU"/>
        </w:rPr>
        <w:t>г.,</w:t>
      </w:r>
    </w:p>
    <w:p w:rsidR="00F2206E" w:rsidRPr="00595F3E" w:rsidRDefault="00F2206E" w:rsidP="00F2206E">
      <w:pPr>
        <w:ind w:firstLine="720"/>
        <w:contextualSpacing/>
        <w:jc w:val="right"/>
        <w:rPr>
          <w:rFonts w:ascii="Times New Roman" w:eastAsia="Times New Roman" w:hAnsi="Times New Roman" w:cs="Times New Roman"/>
          <w:b/>
          <w:color w:val="000001"/>
          <w:sz w:val="28"/>
          <w:szCs w:val="28"/>
          <w:lang w:eastAsia="ru-RU"/>
        </w:rPr>
      </w:pPr>
      <w:r>
        <w:rPr>
          <w:rFonts w:ascii="Times New Roman" w:eastAsia="Times New Roman" w:hAnsi="Times New Roman" w:cs="Times New Roman"/>
          <w:b/>
          <w:color w:val="000001"/>
          <w:sz w:val="28"/>
          <w:szCs w:val="28"/>
          <w:lang w:eastAsia="ru-RU"/>
        </w:rPr>
        <w:t>Окончание   «</w:t>
      </w:r>
      <w:r w:rsidR="00714F27">
        <w:rPr>
          <w:rFonts w:ascii="Times New Roman" w:eastAsia="Times New Roman" w:hAnsi="Times New Roman" w:cs="Times New Roman"/>
          <w:b/>
          <w:color w:val="000001"/>
          <w:sz w:val="28"/>
          <w:szCs w:val="28"/>
          <w:lang w:eastAsia="ru-RU"/>
        </w:rPr>
        <w:t>25</w:t>
      </w:r>
      <w:r w:rsidRPr="00595F3E">
        <w:rPr>
          <w:rFonts w:ascii="Times New Roman" w:eastAsia="Times New Roman" w:hAnsi="Times New Roman" w:cs="Times New Roman"/>
          <w:b/>
          <w:color w:val="000001"/>
          <w:sz w:val="28"/>
          <w:szCs w:val="28"/>
          <w:lang w:eastAsia="ru-RU"/>
        </w:rPr>
        <w:t xml:space="preserve">» </w:t>
      </w:r>
      <w:r w:rsidR="00714F27">
        <w:rPr>
          <w:rFonts w:ascii="Times New Roman" w:eastAsia="Times New Roman" w:hAnsi="Times New Roman" w:cs="Times New Roman"/>
          <w:b/>
          <w:color w:val="000001"/>
          <w:sz w:val="28"/>
          <w:szCs w:val="28"/>
          <w:lang w:eastAsia="ru-RU"/>
        </w:rPr>
        <w:t>ноября</w:t>
      </w:r>
      <w:r w:rsidRPr="00595F3E">
        <w:rPr>
          <w:rFonts w:ascii="Times New Roman" w:eastAsia="Times New Roman" w:hAnsi="Times New Roman" w:cs="Times New Roman"/>
          <w:b/>
          <w:color w:val="000001"/>
          <w:sz w:val="28"/>
          <w:szCs w:val="28"/>
          <w:lang w:eastAsia="ru-RU"/>
        </w:rPr>
        <w:t xml:space="preserve"> 2019 г.</w:t>
      </w:r>
    </w:p>
    <w:p w:rsidR="00F2206E" w:rsidRPr="00595F3E" w:rsidRDefault="00F2206E" w:rsidP="00F2206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Документы принимаются ежедневно с 08.00 до 17.00, в пятницу до 16.00, кроме выходных (суббота и воскресенье) и праздничных дней, Более подробную информацию о конкурсе можно узнать по телефону (3022) 99-56-</w:t>
      </w:r>
      <w:r w:rsidR="00336902">
        <w:rPr>
          <w:rFonts w:ascii="Times New Roman" w:eastAsia="Times New Roman" w:hAnsi="Times New Roman" w:cs="Times New Roman"/>
          <w:b/>
          <w:color w:val="000001"/>
          <w:sz w:val="28"/>
          <w:szCs w:val="28"/>
          <w:lang w:eastAsia="ru-RU"/>
        </w:rPr>
        <w:t>00, доб. 129</w:t>
      </w:r>
      <w:r w:rsidRPr="00595F3E">
        <w:rPr>
          <w:rFonts w:ascii="Times New Roman" w:eastAsia="Times New Roman" w:hAnsi="Times New Roman" w:cs="Times New Roman"/>
          <w:b/>
          <w:color w:val="000001"/>
          <w:sz w:val="28"/>
          <w:szCs w:val="28"/>
          <w:lang w:eastAsia="ru-RU"/>
        </w:rPr>
        <w:t>.</w:t>
      </w:r>
    </w:p>
    <w:p w:rsidR="00F2206E" w:rsidRPr="00595F3E" w:rsidRDefault="00F2206E" w:rsidP="00F2206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Предполагаемая дата проведения второго этапа конкурса – </w:t>
      </w:r>
      <w:r w:rsidR="00714F27">
        <w:rPr>
          <w:rFonts w:ascii="Times New Roman" w:eastAsia="Times New Roman" w:hAnsi="Times New Roman" w:cs="Times New Roman"/>
          <w:b/>
          <w:color w:val="000001"/>
          <w:sz w:val="28"/>
          <w:szCs w:val="28"/>
          <w:lang w:eastAsia="ru-RU"/>
        </w:rPr>
        <w:t>16</w:t>
      </w:r>
      <w:r>
        <w:rPr>
          <w:rFonts w:ascii="Times New Roman" w:eastAsia="Times New Roman" w:hAnsi="Times New Roman" w:cs="Times New Roman"/>
          <w:b/>
          <w:color w:val="000001"/>
          <w:sz w:val="28"/>
          <w:szCs w:val="28"/>
          <w:lang w:eastAsia="ru-RU"/>
        </w:rPr>
        <w:t xml:space="preserve"> </w:t>
      </w:r>
      <w:r w:rsidR="00714F27">
        <w:rPr>
          <w:rFonts w:ascii="Times New Roman" w:eastAsia="Times New Roman" w:hAnsi="Times New Roman" w:cs="Times New Roman"/>
          <w:b/>
          <w:color w:val="000001"/>
          <w:sz w:val="28"/>
          <w:szCs w:val="28"/>
          <w:lang w:eastAsia="ru-RU"/>
        </w:rPr>
        <w:t>декабря</w:t>
      </w:r>
      <w:r w:rsidR="00336902">
        <w:rPr>
          <w:rFonts w:ascii="Times New Roman" w:eastAsia="Times New Roman" w:hAnsi="Times New Roman" w:cs="Times New Roman"/>
          <w:b/>
          <w:color w:val="000001"/>
          <w:sz w:val="28"/>
          <w:szCs w:val="28"/>
          <w:lang w:eastAsia="ru-RU"/>
        </w:rPr>
        <w:t xml:space="preserve"> </w:t>
      </w:r>
      <w:r w:rsidRPr="00595F3E">
        <w:rPr>
          <w:rFonts w:ascii="Times New Roman" w:eastAsia="Times New Roman" w:hAnsi="Times New Roman" w:cs="Times New Roman"/>
          <w:b/>
          <w:color w:val="000001"/>
          <w:sz w:val="28"/>
          <w:szCs w:val="28"/>
          <w:lang w:eastAsia="ru-RU"/>
        </w:rPr>
        <w:t>2019 г.</w:t>
      </w:r>
    </w:p>
    <w:p w:rsidR="00F2206E" w:rsidRPr="00595F3E" w:rsidRDefault="00F2206E" w:rsidP="00F2206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Место проведения: </w:t>
      </w:r>
      <w:r w:rsidRPr="00595F3E">
        <w:rPr>
          <w:rFonts w:ascii="Times New Roman" w:eastAsia="Times New Roman" w:hAnsi="Times New Roman" w:cs="Times New Roman"/>
          <w:b/>
          <w:color w:val="000001"/>
          <w:sz w:val="28"/>
          <w:szCs w:val="28"/>
          <w:lang w:eastAsia="ru-RU"/>
        </w:rPr>
        <w:t>г. Чита, ул. Тимирязева, 27А, учебный класс.</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О точных дате, месте и времени проведения второго этапа конкурса будет сообщено дополнительно, не </w:t>
      </w:r>
      <w:proofErr w:type="gramStart"/>
      <w:r w:rsidRPr="00595F3E">
        <w:rPr>
          <w:rFonts w:ascii="Times New Roman" w:eastAsia="Times New Roman" w:hAnsi="Times New Roman" w:cs="Times New Roman"/>
          <w:color w:val="000001"/>
          <w:sz w:val="28"/>
          <w:szCs w:val="28"/>
          <w:lang w:eastAsia="ru-RU"/>
        </w:rPr>
        <w:t>позднее</w:t>
      </w:r>
      <w:proofErr w:type="gramEnd"/>
      <w:r w:rsidRPr="00595F3E">
        <w:rPr>
          <w:rFonts w:ascii="Times New Roman" w:eastAsia="Times New Roman" w:hAnsi="Times New Roman" w:cs="Times New Roman"/>
          <w:color w:val="000001"/>
          <w:sz w:val="28"/>
          <w:szCs w:val="28"/>
          <w:lang w:eastAsia="ru-RU"/>
        </w:rPr>
        <w:t xml:space="preserve"> чем за 15 дней до его начала.</w:t>
      </w:r>
    </w:p>
    <w:p w:rsidR="00F2206E" w:rsidRPr="00595F3E" w:rsidRDefault="00F2206E" w:rsidP="00F2206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Гражданин (гражданский служащий), изъявивший желание участвовать в конкурсе, представляет:</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а) личное заявление;</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б) собственноручно заполненную и подписанную анкету по форме, утвержденной распоряжением Правительства Российской Федерации от                26 мая 2005 г. № 667-р, с приложением двух фотографий (</w:t>
      </w:r>
      <w:r w:rsidR="00EF7EA1">
        <w:rPr>
          <w:rFonts w:ascii="Times New Roman" w:eastAsia="Times New Roman" w:hAnsi="Times New Roman" w:cs="Times New Roman"/>
          <w:color w:val="000001"/>
          <w:sz w:val="28"/>
          <w:szCs w:val="28"/>
          <w:lang w:eastAsia="ru-RU"/>
        </w:rPr>
        <w:t>3</w:t>
      </w:r>
      <w:r w:rsidRPr="00595F3E">
        <w:rPr>
          <w:rFonts w:ascii="Times New Roman" w:eastAsia="Times New Roman" w:hAnsi="Times New Roman" w:cs="Times New Roman"/>
          <w:color w:val="000001"/>
          <w:sz w:val="28"/>
          <w:szCs w:val="28"/>
          <w:lang w:eastAsia="ru-RU"/>
        </w:rPr>
        <w:t xml:space="preserve"> х </w:t>
      </w:r>
      <w:r w:rsidR="00EF7EA1">
        <w:rPr>
          <w:rFonts w:ascii="Times New Roman" w:eastAsia="Times New Roman" w:hAnsi="Times New Roman" w:cs="Times New Roman"/>
          <w:color w:val="000001"/>
          <w:sz w:val="28"/>
          <w:szCs w:val="28"/>
          <w:lang w:eastAsia="ru-RU"/>
        </w:rPr>
        <w:t>4</w:t>
      </w:r>
      <w:r w:rsidRPr="00595F3E">
        <w:rPr>
          <w:rFonts w:ascii="Times New Roman" w:eastAsia="Times New Roman" w:hAnsi="Times New Roman" w:cs="Times New Roman"/>
          <w:color w:val="000001"/>
          <w:sz w:val="28"/>
          <w:szCs w:val="28"/>
          <w:lang w:eastAsia="ru-RU"/>
        </w:rPr>
        <w:t>);</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в) копию паспорта или заменяющего его документа (соответствующий документ предъявляется лично по прибытии на конкурс);</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г) документы, подтверждающие необходимое профессиональное образование, стаж работы и квалификацию:</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r w:rsidRPr="00595F3E">
        <w:rPr>
          <w:rFonts w:ascii="Arial" w:eastAsia="Times New Roman" w:hAnsi="Arial" w:cs="Arial"/>
          <w:sz w:val="24"/>
          <w:szCs w:val="24"/>
          <w:lang w:eastAsia="ru-RU"/>
        </w:rPr>
        <w:t xml:space="preserve"> </w:t>
      </w:r>
      <w:r w:rsidRPr="00595F3E">
        <w:rPr>
          <w:rFonts w:ascii="Times New Roman" w:eastAsia="Times New Roman" w:hAnsi="Times New Roman" w:cs="Times New Roman"/>
          <w:color w:val="000001"/>
          <w:sz w:val="28"/>
          <w:szCs w:val="28"/>
          <w:lang w:eastAsia="ru-RU"/>
        </w:rPr>
        <w:t>заверенную нотариально или кадровой службой по месту работы (службы);</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proofErr w:type="gramStart"/>
      <w:r w:rsidRPr="00595F3E">
        <w:rPr>
          <w:rFonts w:ascii="Times New Roman" w:eastAsia="Times New Roman" w:hAnsi="Times New Roman" w:cs="Times New Roman"/>
          <w:color w:val="000001"/>
          <w:sz w:val="28"/>
          <w:szCs w:val="28"/>
          <w:lang w:eastAsia="ru-RU"/>
        </w:rPr>
        <w:t xml:space="preserve">д)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по учетной форме № 001-ГС/у, утвержденной приказом Министерства </w:t>
      </w:r>
      <w:r w:rsidRPr="00595F3E">
        <w:rPr>
          <w:rFonts w:ascii="Times New Roman" w:eastAsia="Times New Roman" w:hAnsi="Times New Roman" w:cs="Times New Roman"/>
          <w:color w:val="000001"/>
          <w:sz w:val="28"/>
          <w:szCs w:val="28"/>
          <w:lang w:eastAsia="ru-RU"/>
        </w:rPr>
        <w:lastRenderedPageBreak/>
        <w:t>здравоохранения и социального развития Российской Федерации от 14 декабря 2009 г. № 984н);</w:t>
      </w:r>
      <w:proofErr w:type="gramEnd"/>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е) типовая форма согласия на обработку персональных данных федеральных государственных гражданских служащих Федеральной службы по экологическому, технологическому и атомному надзору, и иных субъектов персональных данных;</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ё) сведения о доходах, расходах, об имуществе и обязательствах имущественного характера своих и членов своей семьи (супруг (супруга) и несовершеннолетние дети) в соответствии с Указом Президента № 460 от 23.06.2014 г;</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ж) сведения об адресах сайтов и (или) страниц сайтов в информационно-телекоммуникационной сети "Интернет" за три календарных года, предшествующих году поступления на гражданскую службу в соответствии со ст.20.2 Федерального закона 27.07.2004 г. №79-ФЗ «О государственной гражданской службе в Российской Федерации».</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Дополнительные документы:</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а)  копия военного билета;</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б)  копия идентификационного номера налогоплательщика (ИНН);</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в) копия страхового свидетельства государственного пенсионного страхования (СНИЛС)</w:t>
      </w:r>
      <w:r>
        <w:rPr>
          <w:rFonts w:ascii="Times New Roman" w:eastAsia="Times New Roman" w:hAnsi="Times New Roman" w:cs="Times New Roman"/>
          <w:color w:val="000001"/>
          <w:sz w:val="28"/>
          <w:szCs w:val="28"/>
          <w:lang w:eastAsia="ru-RU"/>
        </w:rPr>
        <w:t xml:space="preserve"> либо</w:t>
      </w:r>
      <w:r w:rsidRPr="00842AE3">
        <w:t xml:space="preserve"> </w:t>
      </w:r>
      <w:r w:rsidRPr="00842AE3">
        <w:rPr>
          <w:rFonts w:ascii="Times New Roman" w:eastAsia="Times New Roman" w:hAnsi="Times New Roman" w:cs="Times New Roman"/>
          <w:color w:val="000001"/>
          <w:sz w:val="28"/>
          <w:szCs w:val="28"/>
          <w:lang w:eastAsia="ru-RU"/>
        </w:rPr>
        <w:t>документ, подтверждающий регистрацию в системе индивидуального (персонифицированного) учета</w:t>
      </w:r>
      <w:r w:rsidRPr="00595F3E">
        <w:rPr>
          <w:rFonts w:ascii="Times New Roman" w:eastAsia="Times New Roman" w:hAnsi="Times New Roman" w:cs="Times New Roman"/>
          <w:color w:val="000001"/>
          <w:sz w:val="28"/>
          <w:szCs w:val="28"/>
          <w:lang w:eastAsia="ru-RU"/>
        </w:rPr>
        <w:t>;</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г) копия полиса ОМС;</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д) копия свидетельства о заключении брака;</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е) копия свидетельства о рождении (несовершеннолетних) детей.</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Гражданскому служащему получение документов, необходимых для участия в конкурсе, обеспечивает кадровая служба государственного органа, в котором он замещает должность гражданской службы.</w:t>
      </w:r>
    </w:p>
    <w:p w:rsidR="00F2206E" w:rsidRPr="00595F3E" w:rsidRDefault="00F2206E" w:rsidP="00F2206E">
      <w:pPr>
        <w:ind w:firstLine="720"/>
        <w:contextualSpacing/>
        <w:jc w:val="center"/>
        <w:rPr>
          <w:rFonts w:ascii="Times New Roman" w:eastAsia="Times New Roman" w:hAnsi="Times New Roman" w:cs="Times New Roman"/>
          <w:b/>
          <w:color w:val="000001"/>
          <w:sz w:val="28"/>
          <w:szCs w:val="28"/>
          <w:lang w:eastAsia="ru-RU"/>
        </w:rPr>
      </w:pPr>
      <w:r>
        <w:rPr>
          <w:rFonts w:ascii="Times New Roman" w:eastAsia="Times New Roman" w:hAnsi="Times New Roman" w:cs="Times New Roman"/>
          <w:b/>
          <w:color w:val="000001"/>
          <w:sz w:val="28"/>
          <w:szCs w:val="28"/>
          <w:lang w:eastAsia="ru-RU"/>
        </w:rPr>
        <w:t>Условия проведения конкурса</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Достоверность сведений, представленных гражданином на имя представителя нанимателя, подлежат проверке.</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Гражданин не допускается к участию в конкурсе в случае несоответствия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lastRenderedPageBreak/>
        <w:t>Конкурс проводится в два этапа. Сообщения о результатах конкурса в 7-дневный срок со дня его завершения направляются кандидатам в письменной форме. Информация о результатах конкурса в этот же срок размещается на официальных сайтах государственного органа и в сети "Интернет".</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Расходы, связанные с участием в конкурсе (проезд к месту проведения конкурса и обратно, наем жилого помещения, проживание и другие), осуществляются кандидатами за счет собственных средств.</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Документы участников конкурса могут быть возвращены им по письменному заявлению на имя руководителя Забайкальского управления Федеральной службы по экологическому, технологическому и атомному надзору в течение трех лет со дня завершения конкурса.</w:t>
      </w:r>
    </w:p>
    <w:p w:rsidR="00F2206E" w:rsidRPr="00595F3E" w:rsidRDefault="00F2206E" w:rsidP="00F2206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В рамках конкурса будут применяться следующие методы оценки:</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 - тестирование (на соответствие базовым (знание русского языка, Конституции Российской Федерации, законодательства о гражданской службе, противодействии коррупции, знания и умения в области информационно-коммуникационных технологий) и профессионально-функциональным квалификационным требованиям (знания нормативных правовых актов, включенных в число квалификационных требований));</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По результатам тестирования кандидатам выставляется:</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5 баллов, если даны правильные ответы на 100% вопросов;</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4 балла, если даны правильные ответы на 90 - 99% вопросов;</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 3 балла, если даны правильные ответы на 80 - 89% вопросов;</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 2 балла, если даны правильные ответы на 70 - 79% вопросов;</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0 баллов, если даны правильные ответы на 0 - 69% вопросов;</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Тестирование считается пройденным, если кандидат правильно ответил на 70 и более процен</w:t>
      </w:r>
      <w:r w:rsidR="00714F27">
        <w:rPr>
          <w:rFonts w:ascii="Times New Roman" w:eastAsia="Times New Roman" w:hAnsi="Times New Roman" w:cs="Times New Roman"/>
          <w:color w:val="000001"/>
          <w:sz w:val="28"/>
          <w:szCs w:val="28"/>
          <w:lang w:eastAsia="ru-RU"/>
        </w:rPr>
        <w:t>тов заданных вопросов. В случае</w:t>
      </w:r>
      <w:r w:rsidRPr="00595F3E">
        <w:rPr>
          <w:rFonts w:ascii="Times New Roman" w:eastAsia="Times New Roman" w:hAnsi="Times New Roman" w:cs="Times New Roman"/>
          <w:color w:val="000001"/>
          <w:sz w:val="28"/>
          <w:szCs w:val="28"/>
          <w:lang w:eastAsia="ru-RU"/>
        </w:rPr>
        <w:t xml:space="preserve"> если кандидат ответил правильно менее чем на 70 % вопросов, он считается не прошедшим тестирование и к индивидуальному собеседованию не допускается.</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индивидуальное собеседование конкурсной комиссии с кандидатом (по вопросам на знание нормативных правовых актов, включенных в число квалификационных требований профессиональных достижениях, и иным вопросам).</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Оценка результатов индивидуального собеседования производится по 5-бальной системе.</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Посредством указанных методов оценки кроме оценки граждан (гражданских служащих), допущенных к участию в конкурсе (далее – кандидаты) на соответствие квалификационным требованиям, будут оцениваться также такие их профессиональные и личностные качества, как:</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lastRenderedPageBreak/>
        <w:t>- стратегическое мышление;</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командное взаимодействие;</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персональная эффективность;</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гибкость и готовность к изменениям.</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Итоговый балл кандидата определяется как сумма среднего арифметического баллов, выставленных членами конкурсной комиссии, и баллов, набранных по результатам тестирования.</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Рейтинг кандидатов формируется в зависимости от набранных ими итоговых баллов в порядке убывания.</w:t>
      </w:r>
    </w:p>
    <w:p w:rsidR="00F2206E" w:rsidRPr="00595F3E" w:rsidRDefault="00F2206E" w:rsidP="00F2206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w:t>
      </w:r>
    </w:p>
    <w:p w:rsidR="00F2206E" w:rsidRPr="00595F3E" w:rsidRDefault="00F2206E" w:rsidP="00F2206E">
      <w:pPr>
        <w:ind w:firstLine="709"/>
        <w:contextualSpacing/>
        <w:jc w:val="both"/>
        <w:rPr>
          <w:rFonts w:ascii="Times New Roman" w:eastAsia="Times New Roman" w:hAnsi="Times New Roman" w:cs="Times New Roman"/>
          <w:sz w:val="28"/>
          <w:szCs w:val="28"/>
          <w:lang w:eastAsia="ru-RU"/>
        </w:rPr>
      </w:pPr>
      <w:r w:rsidRPr="00595F3E">
        <w:rPr>
          <w:rFonts w:ascii="Times New Roman" w:eastAsia="Times New Roman" w:hAnsi="Times New Roman" w:cs="Times New Roman"/>
          <w:sz w:val="28"/>
          <w:szCs w:val="28"/>
          <w:lang w:eastAsia="ru-RU"/>
        </w:rPr>
        <w:t>С целью оценки профессионального уровня Вы можете самостоятельно пройти   предварительный квалификационный тест, размещенный по адресу: https://gossluzhba.gov.ru в разделе «Образование» / «Тесты для самопроверки», или на официальном сайте Минтруда России по адресу: https://rosmintrud.ru/ministry/govserv/vacancy. Данный тест содержит вопросы на соответствие базовым квалификационным требованиям. Результаты прохождения данного тестирования не учитываются при принятии решения о допуске ко второму этапу конкурса.</w:t>
      </w:r>
    </w:p>
    <w:p w:rsidR="00F2206E" w:rsidRPr="00863EFC" w:rsidRDefault="00F2206E" w:rsidP="00F2206E">
      <w:pPr>
        <w:ind w:firstLine="709"/>
        <w:jc w:val="both"/>
        <w:rPr>
          <w:rFonts w:ascii="Times New Roman" w:eastAsia="Times New Roman" w:hAnsi="Times New Roman" w:cs="Times New Roman"/>
          <w:b/>
          <w:sz w:val="28"/>
          <w:szCs w:val="28"/>
          <w:lang w:eastAsia="ru-RU"/>
        </w:rPr>
      </w:pPr>
      <w:r w:rsidRPr="00595F3E">
        <w:rPr>
          <w:rFonts w:ascii="Times New Roman" w:eastAsia="Times New Roman" w:hAnsi="Times New Roman" w:cs="Times New Roman"/>
          <w:sz w:val="28"/>
          <w:szCs w:val="28"/>
          <w:lang w:eastAsia="ru-RU"/>
        </w:rPr>
        <w:t xml:space="preserve">Претендент на замещение должности гражданской службы вправе обжаловать решение конкурсной комиссии в соответствии с Федеральным законом от 27.07.2004 N 79-ФЗ «О государственной гражданской службе Российской Федерации». </w:t>
      </w:r>
    </w:p>
    <w:p w:rsidR="00CA5586" w:rsidRDefault="00CA5586"/>
    <w:sectPr w:rsidR="00CA5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8D3"/>
    <w:multiLevelType w:val="hybridMultilevel"/>
    <w:tmpl w:val="C38091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67197"/>
    <w:multiLevelType w:val="hybridMultilevel"/>
    <w:tmpl w:val="FB4AE4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65043E"/>
    <w:multiLevelType w:val="hybridMultilevel"/>
    <w:tmpl w:val="C9F8B0F4"/>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F740ED6"/>
    <w:multiLevelType w:val="hybridMultilevel"/>
    <w:tmpl w:val="AC4A3672"/>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FFE2FAD"/>
    <w:multiLevelType w:val="hybridMultilevel"/>
    <w:tmpl w:val="693CB1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CC3A70"/>
    <w:multiLevelType w:val="hybridMultilevel"/>
    <w:tmpl w:val="F1D298CA"/>
    <w:lvl w:ilvl="0" w:tplc="EF3A05D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5D14D7"/>
    <w:multiLevelType w:val="hybridMultilevel"/>
    <w:tmpl w:val="3DBE1C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6E5BA3"/>
    <w:multiLevelType w:val="hybridMultilevel"/>
    <w:tmpl w:val="8BAA64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A0466D"/>
    <w:multiLevelType w:val="multilevel"/>
    <w:tmpl w:val="98DEF166"/>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1"/>
  </w:num>
  <w:num w:numId="4">
    <w:abstractNumId w:val="6"/>
  </w:num>
  <w:num w:numId="5">
    <w:abstractNumId w:val="0"/>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6B"/>
    <w:rsid w:val="0002076C"/>
    <w:rsid w:val="000667FB"/>
    <w:rsid w:val="00066F33"/>
    <w:rsid w:val="00067B2F"/>
    <w:rsid w:val="000966AB"/>
    <w:rsid w:val="000A14D7"/>
    <w:rsid w:val="000A7B0D"/>
    <w:rsid w:val="000B08DC"/>
    <w:rsid w:val="000C2460"/>
    <w:rsid w:val="000C38F0"/>
    <w:rsid w:val="000C4C85"/>
    <w:rsid w:val="000C70A4"/>
    <w:rsid w:val="000D099F"/>
    <w:rsid w:val="000D1786"/>
    <w:rsid w:val="000D62EE"/>
    <w:rsid w:val="000E33DB"/>
    <w:rsid w:val="000F448D"/>
    <w:rsid w:val="000F713D"/>
    <w:rsid w:val="00102993"/>
    <w:rsid w:val="00110306"/>
    <w:rsid w:val="00123018"/>
    <w:rsid w:val="00124EE3"/>
    <w:rsid w:val="0012544C"/>
    <w:rsid w:val="0012686D"/>
    <w:rsid w:val="00132DB2"/>
    <w:rsid w:val="001349DC"/>
    <w:rsid w:val="00145720"/>
    <w:rsid w:val="00174484"/>
    <w:rsid w:val="001773EB"/>
    <w:rsid w:val="00181125"/>
    <w:rsid w:val="00186163"/>
    <w:rsid w:val="001A4CE8"/>
    <w:rsid w:val="001B4AF7"/>
    <w:rsid w:val="001C5C5B"/>
    <w:rsid w:val="001C664E"/>
    <w:rsid w:val="001E2034"/>
    <w:rsid w:val="001E3F76"/>
    <w:rsid w:val="00222CDC"/>
    <w:rsid w:val="00231B08"/>
    <w:rsid w:val="002551A4"/>
    <w:rsid w:val="00267A18"/>
    <w:rsid w:val="00271F44"/>
    <w:rsid w:val="00277EC5"/>
    <w:rsid w:val="00283CC9"/>
    <w:rsid w:val="00294AEB"/>
    <w:rsid w:val="002959F7"/>
    <w:rsid w:val="00295B81"/>
    <w:rsid w:val="002A0C53"/>
    <w:rsid w:val="002A0C54"/>
    <w:rsid w:val="002A4521"/>
    <w:rsid w:val="002C262A"/>
    <w:rsid w:val="002C5FE2"/>
    <w:rsid w:val="002D0F95"/>
    <w:rsid w:val="00314FFF"/>
    <w:rsid w:val="003154F9"/>
    <w:rsid w:val="003161E5"/>
    <w:rsid w:val="00316F0E"/>
    <w:rsid w:val="00327517"/>
    <w:rsid w:val="00332DF3"/>
    <w:rsid w:val="003337D4"/>
    <w:rsid w:val="00336352"/>
    <w:rsid w:val="00336902"/>
    <w:rsid w:val="00342F76"/>
    <w:rsid w:val="003454FC"/>
    <w:rsid w:val="00372842"/>
    <w:rsid w:val="0037380A"/>
    <w:rsid w:val="00375060"/>
    <w:rsid w:val="00380E15"/>
    <w:rsid w:val="003836F9"/>
    <w:rsid w:val="0038472E"/>
    <w:rsid w:val="00386814"/>
    <w:rsid w:val="00391ADB"/>
    <w:rsid w:val="003A16CF"/>
    <w:rsid w:val="003A69C5"/>
    <w:rsid w:val="003C3755"/>
    <w:rsid w:val="003E2F42"/>
    <w:rsid w:val="003E70DA"/>
    <w:rsid w:val="003F049A"/>
    <w:rsid w:val="00404B03"/>
    <w:rsid w:val="00405297"/>
    <w:rsid w:val="00417F45"/>
    <w:rsid w:val="004276D3"/>
    <w:rsid w:val="00427829"/>
    <w:rsid w:val="00446A83"/>
    <w:rsid w:val="00447C42"/>
    <w:rsid w:val="00466755"/>
    <w:rsid w:val="00467F7E"/>
    <w:rsid w:val="004762E6"/>
    <w:rsid w:val="00483CE5"/>
    <w:rsid w:val="00485692"/>
    <w:rsid w:val="00490031"/>
    <w:rsid w:val="004C7C8C"/>
    <w:rsid w:val="004D507B"/>
    <w:rsid w:val="005111B8"/>
    <w:rsid w:val="005279B6"/>
    <w:rsid w:val="00532AD6"/>
    <w:rsid w:val="00542881"/>
    <w:rsid w:val="00543681"/>
    <w:rsid w:val="0055550D"/>
    <w:rsid w:val="00555FF4"/>
    <w:rsid w:val="005573B1"/>
    <w:rsid w:val="00567A88"/>
    <w:rsid w:val="00567FAD"/>
    <w:rsid w:val="00571F28"/>
    <w:rsid w:val="00584342"/>
    <w:rsid w:val="00590185"/>
    <w:rsid w:val="00591E5F"/>
    <w:rsid w:val="00594787"/>
    <w:rsid w:val="0059599B"/>
    <w:rsid w:val="00597CEA"/>
    <w:rsid w:val="005A0D8C"/>
    <w:rsid w:val="005A524E"/>
    <w:rsid w:val="005B20B2"/>
    <w:rsid w:val="005B2D6B"/>
    <w:rsid w:val="005B6001"/>
    <w:rsid w:val="005B612B"/>
    <w:rsid w:val="005C143F"/>
    <w:rsid w:val="005D2C23"/>
    <w:rsid w:val="005D79FF"/>
    <w:rsid w:val="005E2165"/>
    <w:rsid w:val="005E4AD8"/>
    <w:rsid w:val="005E6AA7"/>
    <w:rsid w:val="006018F7"/>
    <w:rsid w:val="006037AB"/>
    <w:rsid w:val="006058BB"/>
    <w:rsid w:val="00610724"/>
    <w:rsid w:val="00612B0D"/>
    <w:rsid w:val="00613AB0"/>
    <w:rsid w:val="006153CA"/>
    <w:rsid w:val="006167EA"/>
    <w:rsid w:val="00616DB3"/>
    <w:rsid w:val="00625A7A"/>
    <w:rsid w:val="00632C68"/>
    <w:rsid w:val="00641779"/>
    <w:rsid w:val="00643D3F"/>
    <w:rsid w:val="00650E89"/>
    <w:rsid w:val="006524CA"/>
    <w:rsid w:val="006657FC"/>
    <w:rsid w:val="006679D6"/>
    <w:rsid w:val="00691758"/>
    <w:rsid w:val="006A2705"/>
    <w:rsid w:val="006B4756"/>
    <w:rsid w:val="006C3E6B"/>
    <w:rsid w:val="006D6025"/>
    <w:rsid w:val="00703676"/>
    <w:rsid w:val="00704D94"/>
    <w:rsid w:val="00707478"/>
    <w:rsid w:val="00712091"/>
    <w:rsid w:val="00714F27"/>
    <w:rsid w:val="0073375D"/>
    <w:rsid w:val="00740F08"/>
    <w:rsid w:val="00757475"/>
    <w:rsid w:val="00774045"/>
    <w:rsid w:val="00785195"/>
    <w:rsid w:val="00793A51"/>
    <w:rsid w:val="007A223B"/>
    <w:rsid w:val="007A2817"/>
    <w:rsid w:val="007A5FA7"/>
    <w:rsid w:val="007D0F91"/>
    <w:rsid w:val="007D26BD"/>
    <w:rsid w:val="007D47DF"/>
    <w:rsid w:val="007D496D"/>
    <w:rsid w:val="007D5B00"/>
    <w:rsid w:val="007E7D89"/>
    <w:rsid w:val="007E7EB7"/>
    <w:rsid w:val="00807E67"/>
    <w:rsid w:val="00823443"/>
    <w:rsid w:val="00833F25"/>
    <w:rsid w:val="00841772"/>
    <w:rsid w:val="00843038"/>
    <w:rsid w:val="00846D3C"/>
    <w:rsid w:val="008528A0"/>
    <w:rsid w:val="00857367"/>
    <w:rsid w:val="00861886"/>
    <w:rsid w:val="008623AC"/>
    <w:rsid w:val="00881B29"/>
    <w:rsid w:val="00881DF2"/>
    <w:rsid w:val="008A45EC"/>
    <w:rsid w:val="008B54F2"/>
    <w:rsid w:val="008D0CBC"/>
    <w:rsid w:val="008D340D"/>
    <w:rsid w:val="008E0741"/>
    <w:rsid w:val="008E3211"/>
    <w:rsid w:val="008E415F"/>
    <w:rsid w:val="008E5232"/>
    <w:rsid w:val="008F65C1"/>
    <w:rsid w:val="00903809"/>
    <w:rsid w:val="00911568"/>
    <w:rsid w:val="00926F7D"/>
    <w:rsid w:val="009279BA"/>
    <w:rsid w:val="00930A18"/>
    <w:rsid w:val="009519E4"/>
    <w:rsid w:val="0097203D"/>
    <w:rsid w:val="00982F87"/>
    <w:rsid w:val="009A3C52"/>
    <w:rsid w:val="009B0BC6"/>
    <w:rsid w:val="009C1ADA"/>
    <w:rsid w:val="009D3CF1"/>
    <w:rsid w:val="009E1471"/>
    <w:rsid w:val="00A1782E"/>
    <w:rsid w:val="00A22BCD"/>
    <w:rsid w:val="00A24226"/>
    <w:rsid w:val="00A247FB"/>
    <w:rsid w:val="00A31FBA"/>
    <w:rsid w:val="00A33042"/>
    <w:rsid w:val="00A44E85"/>
    <w:rsid w:val="00A56471"/>
    <w:rsid w:val="00A74E89"/>
    <w:rsid w:val="00A845E9"/>
    <w:rsid w:val="00A870C6"/>
    <w:rsid w:val="00A919F5"/>
    <w:rsid w:val="00A91FFE"/>
    <w:rsid w:val="00AA222C"/>
    <w:rsid w:val="00AA3B35"/>
    <w:rsid w:val="00AC7B5E"/>
    <w:rsid w:val="00AD684F"/>
    <w:rsid w:val="00AD6F49"/>
    <w:rsid w:val="00AE3278"/>
    <w:rsid w:val="00AF67ED"/>
    <w:rsid w:val="00AF6A2A"/>
    <w:rsid w:val="00AF6E68"/>
    <w:rsid w:val="00B00E39"/>
    <w:rsid w:val="00B15DB4"/>
    <w:rsid w:val="00B15F37"/>
    <w:rsid w:val="00B2431A"/>
    <w:rsid w:val="00B25879"/>
    <w:rsid w:val="00B31246"/>
    <w:rsid w:val="00B466C4"/>
    <w:rsid w:val="00B57C1A"/>
    <w:rsid w:val="00B958B6"/>
    <w:rsid w:val="00BB3155"/>
    <w:rsid w:val="00BB69BF"/>
    <w:rsid w:val="00BB7F7C"/>
    <w:rsid w:val="00BC2089"/>
    <w:rsid w:val="00BC2C7C"/>
    <w:rsid w:val="00BC3AEA"/>
    <w:rsid w:val="00BC6391"/>
    <w:rsid w:val="00BD4600"/>
    <w:rsid w:val="00BD59A6"/>
    <w:rsid w:val="00BE5CD9"/>
    <w:rsid w:val="00BF3EF4"/>
    <w:rsid w:val="00C01DD8"/>
    <w:rsid w:val="00C0510D"/>
    <w:rsid w:val="00C32767"/>
    <w:rsid w:val="00C3337B"/>
    <w:rsid w:val="00C36922"/>
    <w:rsid w:val="00C45E06"/>
    <w:rsid w:val="00C522EE"/>
    <w:rsid w:val="00C75010"/>
    <w:rsid w:val="00C812F6"/>
    <w:rsid w:val="00C84557"/>
    <w:rsid w:val="00C92188"/>
    <w:rsid w:val="00C92435"/>
    <w:rsid w:val="00CA51A2"/>
    <w:rsid w:val="00CA5586"/>
    <w:rsid w:val="00CB1B39"/>
    <w:rsid w:val="00CB51D0"/>
    <w:rsid w:val="00CC152A"/>
    <w:rsid w:val="00CD0B4F"/>
    <w:rsid w:val="00CD3B95"/>
    <w:rsid w:val="00CD6E57"/>
    <w:rsid w:val="00CD7B17"/>
    <w:rsid w:val="00CE48DE"/>
    <w:rsid w:val="00CE5EBC"/>
    <w:rsid w:val="00CF1285"/>
    <w:rsid w:val="00D04B01"/>
    <w:rsid w:val="00D46E95"/>
    <w:rsid w:val="00D47AE4"/>
    <w:rsid w:val="00D57CC8"/>
    <w:rsid w:val="00D6125B"/>
    <w:rsid w:val="00D61480"/>
    <w:rsid w:val="00D61B81"/>
    <w:rsid w:val="00D82A18"/>
    <w:rsid w:val="00D82A1B"/>
    <w:rsid w:val="00D84DED"/>
    <w:rsid w:val="00DA3E03"/>
    <w:rsid w:val="00DB3BD5"/>
    <w:rsid w:val="00DC61A7"/>
    <w:rsid w:val="00DF1743"/>
    <w:rsid w:val="00E00330"/>
    <w:rsid w:val="00E0200D"/>
    <w:rsid w:val="00E057EF"/>
    <w:rsid w:val="00E10FD6"/>
    <w:rsid w:val="00E17D49"/>
    <w:rsid w:val="00E36BCF"/>
    <w:rsid w:val="00E4716B"/>
    <w:rsid w:val="00E510E9"/>
    <w:rsid w:val="00E6014B"/>
    <w:rsid w:val="00E64F82"/>
    <w:rsid w:val="00E65B18"/>
    <w:rsid w:val="00E70CC3"/>
    <w:rsid w:val="00E74DC3"/>
    <w:rsid w:val="00E83C56"/>
    <w:rsid w:val="00E84A7D"/>
    <w:rsid w:val="00EA204A"/>
    <w:rsid w:val="00EB0A21"/>
    <w:rsid w:val="00EC23E2"/>
    <w:rsid w:val="00EC2794"/>
    <w:rsid w:val="00EC73B9"/>
    <w:rsid w:val="00ED1E4B"/>
    <w:rsid w:val="00ED40A9"/>
    <w:rsid w:val="00EE3E8B"/>
    <w:rsid w:val="00EE55FB"/>
    <w:rsid w:val="00EF7EA1"/>
    <w:rsid w:val="00F02E98"/>
    <w:rsid w:val="00F03A89"/>
    <w:rsid w:val="00F10A4C"/>
    <w:rsid w:val="00F12A9C"/>
    <w:rsid w:val="00F22024"/>
    <w:rsid w:val="00F2206E"/>
    <w:rsid w:val="00F24F19"/>
    <w:rsid w:val="00F353E2"/>
    <w:rsid w:val="00F40027"/>
    <w:rsid w:val="00F477A7"/>
    <w:rsid w:val="00F547E0"/>
    <w:rsid w:val="00F5577B"/>
    <w:rsid w:val="00F70CD3"/>
    <w:rsid w:val="00F741FB"/>
    <w:rsid w:val="00F8153A"/>
    <w:rsid w:val="00F850FE"/>
    <w:rsid w:val="00F93831"/>
    <w:rsid w:val="00F93E8E"/>
    <w:rsid w:val="00F95D20"/>
    <w:rsid w:val="00FA01F5"/>
    <w:rsid w:val="00FB08B4"/>
    <w:rsid w:val="00FB1A22"/>
    <w:rsid w:val="00FC1850"/>
    <w:rsid w:val="00FC59A1"/>
    <w:rsid w:val="00FD2AF4"/>
    <w:rsid w:val="00FE7743"/>
    <w:rsid w:val="00FF093C"/>
    <w:rsid w:val="00FF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F220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E5CD9"/>
    <w:pPr>
      <w:ind w:left="720"/>
      <w:contextualSpacing/>
    </w:pPr>
  </w:style>
  <w:style w:type="paragraph" w:styleId="3">
    <w:name w:val="Body Text 3"/>
    <w:basedOn w:val="a"/>
    <w:link w:val="30"/>
    <w:rsid w:val="00BE5CD9"/>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E5CD9"/>
    <w:rPr>
      <w:rFonts w:ascii="Times New Roman" w:eastAsia="Times New Roman" w:hAnsi="Times New Roman" w:cs="Times New Roman"/>
      <w:sz w:val="16"/>
      <w:szCs w:val="16"/>
      <w:lang w:eastAsia="ru-RU"/>
    </w:rPr>
  </w:style>
  <w:style w:type="character" w:styleId="a4">
    <w:name w:val="Hyperlink"/>
    <w:uiPriority w:val="99"/>
    <w:semiHidden/>
    <w:unhideWhenUsed/>
    <w:rsid w:val="00BE5CD9"/>
    <w:rPr>
      <w:color w:val="0000FF"/>
      <w:u w:val="single"/>
    </w:rPr>
  </w:style>
  <w:style w:type="character" w:customStyle="1" w:styleId="a5">
    <w:name w:val="Основной текст_"/>
    <w:link w:val="1"/>
    <w:locked/>
    <w:rsid w:val="00BE5CD9"/>
    <w:rPr>
      <w:rFonts w:ascii="Times New Roman" w:hAnsi="Times New Roman"/>
      <w:sz w:val="27"/>
      <w:szCs w:val="27"/>
      <w:shd w:val="clear" w:color="auto" w:fill="FFFFFF"/>
    </w:rPr>
  </w:style>
  <w:style w:type="paragraph" w:customStyle="1" w:styleId="1">
    <w:name w:val="Основной текст1"/>
    <w:basedOn w:val="a"/>
    <w:link w:val="a5"/>
    <w:rsid w:val="00BE5CD9"/>
    <w:pPr>
      <w:shd w:val="clear" w:color="auto" w:fill="FFFFFF"/>
      <w:spacing w:before="540" w:after="240" w:line="320" w:lineRule="exact"/>
      <w:jc w:val="center"/>
    </w:pPr>
    <w:rPr>
      <w:rFonts w:ascii="Times New Roman" w:hAnsi="Times New Roman"/>
      <w:sz w:val="27"/>
      <w:szCs w:val="27"/>
    </w:rPr>
  </w:style>
  <w:style w:type="character" w:customStyle="1" w:styleId="212pt">
    <w:name w:val="Основной текст (2) + 12 pt"/>
    <w:aliases w:val="Полужирный"/>
    <w:rsid w:val="00BE5CD9"/>
    <w:rPr>
      <w:rFonts w:ascii="Times New Roman" w:hAnsi="Times New Roman"/>
      <w:b/>
      <w:color w:val="000000"/>
      <w:spacing w:val="0"/>
      <w:w w:val="100"/>
      <w:position w:val="0"/>
      <w:sz w:val="24"/>
      <w:u w:val="none"/>
      <w:shd w:val="clear" w:color="auto" w:fill="FFFFFF"/>
      <w:lang w:val="ru-RU" w:eastAsia="ru-RU"/>
    </w:rPr>
  </w:style>
  <w:style w:type="character" w:customStyle="1" w:styleId="2">
    <w:name w:val="Заголовок №2_"/>
    <w:basedOn w:val="a0"/>
    <w:link w:val="20"/>
    <w:uiPriority w:val="99"/>
    <w:locked/>
    <w:rsid w:val="00186163"/>
    <w:rPr>
      <w:b/>
      <w:bCs/>
      <w:sz w:val="28"/>
      <w:szCs w:val="28"/>
      <w:shd w:val="clear" w:color="auto" w:fill="FFFFFF"/>
    </w:rPr>
  </w:style>
  <w:style w:type="paragraph" w:customStyle="1" w:styleId="20">
    <w:name w:val="Заголовок №2"/>
    <w:basedOn w:val="a"/>
    <w:link w:val="2"/>
    <w:uiPriority w:val="99"/>
    <w:rsid w:val="00186163"/>
    <w:pPr>
      <w:widowControl w:val="0"/>
      <w:shd w:val="clear" w:color="auto" w:fill="FFFFFF"/>
      <w:spacing w:before="300" w:after="420" w:line="240" w:lineRule="atLeast"/>
      <w:jc w:val="center"/>
      <w:outlineLvl w:val="1"/>
    </w:pPr>
    <w:rPr>
      <w:b/>
      <w:bCs/>
      <w:sz w:val="28"/>
      <w:szCs w:val="28"/>
    </w:rPr>
  </w:style>
  <w:style w:type="paragraph" w:styleId="21">
    <w:name w:val="Body Text 2"/>
    <w:basedOn w:val="a"/>
    <w:link w:val="22"/>
    <w:uiPriority w:val="99"/>
    <w:semiHidden/>
    <w:unhideWhenUsed/>
    <w:rsid w:val="00186163"/>
    <w:pPr>
      <w:spacing w:after="120" w:line="480" w:lineRule="auto"/>
    </w:pPr>
  </w:style>
  <w:style w:type="character" w:customStyle="1" w:styleId="22">
    <w:name w:val="Основной текст 2 Знак"/>
    <w:basedOn w:val="a0"/>
    <w:link w:val="21"/>
    <w:uiPriority w:val="99"/>
    <w:semiHidden/>
    <w:rsid w:val="00186163"/>
  </w:style>
  <w:style w:type="paragraph" w:styleId="23">
    <w:name w:val="Body Text Indent 2"/>
    <w:basedOn w:val="a"/>
    <w:link w:val="24"/>
    <w:uiPriority w:val="99"/>
    <w:unhideWhenUsed/>
    <w:rsid w:val="00186163"/>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rsid w:val="00186163"/>
    <w:rPr>
      <w:rFonts w:ascii="Calibri" w:eastAsia="Times New Roman" w:hAnsi="Calibri" w:cs="Times New Roman"/>
      <w:lang w:eastAsia="ru-RU"/>
    </w:rPr>
  </w:style>
  <w:style w:type="paragraph" w:styleId="a6">
    <w:name w:val="Balloon Text"/>
    <w:basedOn w:val="a"/>
    <w:link w:val="a7"/>
    <w:uiPriority w:val="99"/>
    <w:semiHidden/>
    <w:unhideWhenUsed/>
    <w:rsid w:val="00F741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4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F220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E5CD9"/>
    <w:pPr>
      <w:ind w:left="720"/>
      <w:contextualSpacing/>
    </w:pPr>
  </w:style>
  <w:style w:type="paragraph" w:styleId="3">
    <w:name w:val="Body Text 3"/>
    <w:basedOn w:val="a"/>
    <w:link w:val="30"/>
    <w:rsid w:val="00BE5CD9"/>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E5CD9"/>
    <w:rPr>
      <w:rFonts w:ascii="Times New Roman" w:eastAsia="Times New Roman" w:hAnsi="Times New Roman" w:cs="Times New Roman"/>
      <w:sz w:val="16"/>
      <w:szCs w:val="16"/>
      <w:lang w:eastAsia="ru-RU"/>
    </w:rPr>
  </w:style>
  <w:style w:type="character" w:styleId="a4">
    <w:name w:val="Hyperlink"/>
    <w:uiPriority w:val="99"/>
    <w:semiHidden/>
    <w:unhideWhenUsed/>
    <w:rsid w:val="00BE5CD9"/>
    <w:rPr>
      <w:color w:val="0000FF"/>
      <w:u w:val="single"/>
    </w:rPr>
  </w:style>
  <w:style w:type="character" w:customStyle="1" w:styleId="a5">
    <w:name w:val="Основной текст_"/>
    <w:link w:val="1"/>
    <w:locked/>
    <w:rsid w:val="00BE5CD9"/>
    <w:rPr>
      <w:rFonts w:ascii="Times New Roman" w:hAnsi="Times New Roman"/>
      <w:sz w:val="27"/>
      <w:szCs w:val="27"/>
      <w:shd w:val="clear" w:color="auto" w:fill="FFFFFF"/>
    </w:rPr>
  </w:style>
  <w:style w:type="paragraph" w:customStyle="1" w:styleId="1">
    <w:name w:val="Основной текст1"/>
    <w:basedOn w:val="a"/>
    <w:link w:val="a5"/>
    <w:rsid w:val="00BE5CD9"/>
    <w:pPr>
      <w:shd w:val="clear" w:color="auto" w:fill="FFFFFF"/>
      <w:spacing w:before="540" w:after="240" w:line="320" w:lineRule="exact"/>
      <w:jc w:val="center"/>
    </w:pPr>
    <w:rPr>
      <w:rFonts w:ascii="Times New Roman" w:hAnsi="Times New Roman"/>
      <w:sz w:val="27"/>
      <w:szCs w:val="27"/>
    </w:rPr>
  </w:style>
  <w:style w:type="character" w:customStyle="1" w:styleId="212pt">
    <w:name w:val="Основной текст (2) + 12 pt"/>
    <w:aliases w:val="Полужирный"/>
    <w:rsid w:val="00BE5CD9"/>
    <w:rPr>
      <w:rFonts w:ascii="Times New Roman" w:hAnsi="Times New Roman"/>
      <w:b/>
      <w:color w:val="000000"/>
      <w:spacing w:val="0"/>
      <w:w w:val="100"/>
      <w:position w:val="0"/>
      <w:sz w:val="24"/>
      <w:u w:val="none"/>
      <w:shd w:val="clear" w:color="auto" w:fill="FFFFFF"/>
      <w:lang w:val="ru-RU" w:eastAsia="ru-RU"/>
    </w:rPr>
  </w:style>
  <w:style w:type="character" w:customStyle="1" w:styleId="2">
    <w:name w:val="Заголовок №2_"/>
    <w:basedOn w:val="a0"/>
    <w:link w:val="20"/>
    <w:uiPriority w:val="99"/>
    <w:locked/>
    <w:rsid w:val="00186163"/>
    <w:rPr>
      <w:b/>
      <w:bCs/>
      <w:sz w:val="28"/>
      <w:szCs w:val="28"/>
      <w:shd w:val="clear" w:color="auto" w:fill="FFFFFF"/>
    </w:rPr>
  </w:style>
  <w:style w:type="paragraph" w:customStyle="1" w:styleId="20">
    <w:name w:val="Заголовок №2"/>
    <w:basedOn w:val="a"/>
    <w:link w:val="2"/>
    <w:uiPriority w:val="99"/>
    <w:rsid w:val="00186163"/>
    <w:pPr>
      <w:widowControl w:val="0"/>
      <w:shd w:val="clear" w:color="auto" w:fill="FFFFFF"/>
      <w:spacing w:before="300" w:after="420" w:line="240" w:lineRule="atLeast"/>
      <w:jc w:val="center"/>
      <w:outlineLvl w:val="1"/>
    </w:pPr>
    <w:rPr>
      <w:b/>
      <w:bCs/>
      <w:sz w:val="28"/>
      <w:szCs w:val="28"/>
    </w:rPr>
  </w:style>
  <w:style w:type="paragraph" w:styleId="21">
    <w:name w:val="Body Text 2"/>
    <w:basedOn w:val="a"/>
    <w:link w:val="22"/>
    <w:uiPriority w:val="99"/>
    <w:semiHidden/>
    <w:unhideWhenUsed/>
    <w:rsid w:val="00186163"/>
    <w:pPr>
      <w:spacing w:after="120" w:line="480" w:lineRule="auto"/>
    </w:pPr>
  </w:style>
  <w:style w:type="character" w:customStyle="1" w:styleId="22">
    <w:name w:val="Основной текст 2 Знак"/>
    <w:basedOn w:val="a0"/>
    <w:link w:val="21"/>
    <w:uiPriority w:val="99"/>
    <w:semiHidden/>
    <w:rsid w:val="00186163"/>
  </w:style>
  <w:style w:type="paragraph" w:styleId="23">
    <w:name w:val="Body Text Indent 2"/>
    <w:basedOn w:val="a"/>
    <w:link w:val="24"/>
    <w:uiPriority w:val="99"/>
    <w:unhideWhenUsed/>
    <w:rsid w:val="00186163"/>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rsid w:val="00186163"/>
    <w:rPr>
      <w:rFonts w:ascii="Calibri" w:eastAsia="Times New Roman" w:hAnsi="Calibri" w:cs="Times New Roman"/>
      <w:lang w:eastAsia="ru-RU"/>
    </w:rPr>
  </w:style>
  <w:style w:type="paragraph" w:styleId="a6">
    <w:name w:val="Balloon Text"/>
    <w:basedOn w:val="a"/>
    <w:link w:val="a7"/>
    <w:uiPriority w:val="99"/>
    <w:semiHidden/>
    <w:unhideWhenUsed/>
    <w:rsid w:val="00F741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4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B914CAB096242350638681BDF81C9D7517B8A0579690BE0F305B1A0EiAV3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7687</Words>
  <Characters>43820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 Краснова</dc:creator>
  <cp:keywords/>
  <dc:description/>
  <cp:lastModifiedBy>Виктория С. Краснова</cp:lastModifiedBy>
  <cp:revision>12</cp:revision>
  <cp:lastPrinted>2019-10-31T02:49:00Z</cp:lastPrinted>
  <dcterms:created xsi:type="dcterms:W3CDTF">2019-06-18T07:09:00Z</dcterms:created>
  <dcterms:modified xsi:type="dcterms:W3CDTF">2019-10-31T23:09:00Z</dcterms:modified>
</cp:coreProperties>
</file>